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240" w:lineRule="auto"/>
        <w:jc w:val="center"/>
        <w:rPr>
          <w:rFonts w:hint="eastAsia" w:ascii="宋体" w:hAnsi="宋体" w:cs="宋体"/>
          <w:color w:val="000000"/>
          <w:sz w:val="36"/>
          <w:szCs w:val="36"/>
          <w:lang w:bidi="zh-TW"/>
        </w:rPr>
      </w:pPr>
      <w:r>
        <w:rPr>
          <w:rFonts w:hint="eastAsia" w:ascii="宋体" w:hAnsi="宋体" w:cs="宋体"/>
          <w:color w:val="000000"/>
          <w:sz w:val="36"/>
          <w:szCs w:val="36"/>
          <w:lang w:val="en-US" w:eastAsia="zh-CN" w:bidi="zh-TW"/>
        </w:rPr>
        <w:t>IIT项目</w:t>
      </w:r>
      <w:r>
        <w:rPr>
          <w:rFonts w:hint="eastAsia" w:ascii="宋体" w:hAnsi="宋体" w:cs="宋体"/>
          <w:color w:val="000000"/>
          <w:sz w:val="36"/>
          <w:szCs w:val="36"/>
          <w:lang w:bidi="zh-TW"/>
        </w:rPr>
        <w:t>超说明书用药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 w:bidi="zh-TW"/>
        </w:rPr>
        <w:t>/械备案</w:t>
      </w:r>
      <w:r>
        <w:rPr>
          <w:rFonts w:hint="eastAsia" w:ascii="宋体" w:hAnsi="宋体" w:cs="宋体"/>
          <w:color w:val="000000"/>
          <w:sz w:val="36"/>
          <w:szCs w:val="36"/>
          <w:lang w:bidi="zh-TW"/>
        </w:rPr>
        <w:t>申请表</w:t>
      </w:r>
    </w:p>
    <w:p>
      <w:pPr>
        <w:widowControl w:val="0"/>
        <w:spacing w:after="0" w:afterLines="0" w:line="240" w:lineRule="auto"/>
        <w:jc w:val="both"/>
        <w:rPr>
          <w:rFonts w:hint="eastAsia" w:ascii="宋体" w:hAnsi="宋体" w:cs="仿宋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cs="仿宋"/>
          <w:b/>
          <w:bCs/>
          <w:kern w:val="2"/>
          <w:sz w:val="22"/>
          <w:szCs w:val="22"/>
          <w:lang w:val="en-US" w:eastAsia="zh-CN"/>
        </w:rPr>
        <w:t xml:space="preserve"> 注：本院作为分中心参研使用 </w:t>
      </w:r>
      <w:r>
        <w:rPr>
          <w:rFonts w:hint="eastAsia" w:ascii="宋体" w:hAnsi="宋体" w:cs="仿宋"/>
          <w:b w:val="0"/>
          <w:bCs w:val="0"/>
          <w:kern w:val="2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仿宋"/>
          <w:b w:val="0"/>
          <w:bCs w:val="0"/>
          <w:kern w:val="2"/>
          <w:sz w:val="28"/>
          <w:szCs w:val="28"/>
        </w:rPr>
        <w:t>申请日期：    年   月   日</w:t>
      </w:r>
    </w:p>
    <w:tbl>
      <w:tblPr>
        <w:tblStyle w:val="7"/>
        <w:tblpPr w:leftFromText="180" w:rightFromText="180" w:vertAnchor="text" w:horzAnchor="page" w:tblpXSpec="center" w:tblpY="10"/>
        <w:tblOverlap w:val="never"/>
        <w:tblW w:w="9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85"/>
        <w:gridCol w:w="1304"/>
        <w:gridCol w:w="3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default" w:ascii="宋体" w:hAnsi="宋体" w:eastAsia="宋体" w:cs="仿宋"/>
                <w:b w:val="0"/>
                <w:b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项目名称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申请科室：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kern w:val="2"/>
                <w:lang w:val="en-US" w:eastAsia="zh-CN"/>
              </w:rPr>
              <w:t>主要研究者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药品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/医疗器械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afterLines="0" w:line="240" w:lineRule="auto"/>
              <w:textAlignment w:val="top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说明书中规定的内容（适应症、剂量、用法、用量）：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afterLines="0" w:line="240" w:lineRule="auto"/>
              <w:textAlignment w:val="top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lang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超说明书使用原因：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ind w:left="480" w:hanging="420" w:hangingChars="200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超说明书使用类型：                                            </w:t>
            </w:r>
          </w:p>
          <w:p>
            <w:pPr>
              <w:spacing w:after="0" w:afterLines="0" w:line="240" w:lineRule="auto"/>
              <w:ind w:left="479" w:leftChars="228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Calibri" w:hAnsi="Calibri" w:eastAsia="微软雅黑" w:cs="Times New Roman"/>
                <w:b w:val="0"/>
                <w:bCs w:val="0"/>
                <w:kern w:val="2"/>
                <w:sz w:val="24"/>
                <w:szCs w:val="32"/>
                <w:vertAlign w:val="baseline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改变给药剂量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改变适应人群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改变适应症 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>改变给药途径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超说明书使用循证医学证据：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随机对照试验（RCT）的系统评价或meta分析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最高：金标准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单个样本量足够的RCT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可靠性较高：建议使用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III级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设有对照组但未用随机方法分组（非RCT）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有一定的可靠性，可以采用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IV级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无对照的病例观察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可靠性较差，可供参考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V级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个人经验和观点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可靠性较差，仅供参考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药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学部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意见：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医务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部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意见：        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</w:p>
    <w:p>
      <w:pPr>
        <w:spacing w:after="0" w:afterLines="0" w:line="240" w:lineRule="auto"/>
        <w:jc w:val="center"/>
        <w:rPr>
          <w:rFonts w:hint="eastAsia" w:ascii="宋体" w:hAnsi="宋体" w:cs="宋体"/>
          <w:color w:val="000000"/>
          <w:sz w:val="36"/>
          <w:szCs w:val="36"/>
          <w:lang w:bidi="zh-TW"/>
        </w:rPr>
      </w:pPr>
      <w:r>
        <w:rPr>
          <w:rFonts w:hint="eastAsia" w:ascii="宋体" w:hAnsi="宋体" w:cs="宋体"/>
          <w:color w:val="000000"/>
          <w:sz w:val="36"/>
          <w:szCs w:val="36"/>
          <w:lang w:val="en-US" w:eastAsia="zh-CN" w:bidi="zh-TW"/>
        </w:rPr>
        <w:t>IIT项目</w:t>
      </w:r>
      <w:r>
        <w:rPr>
          <w:rFonts w:hint="eastAsia" w:ascii="宋体" w:hAnsi="宋体" w:cs="宋体"/>
          <w:color w:val="000000"/>
          <w:sz w:val="36"/>
          <w:szCs w:val="36"/>
          <w:lang w:bidi="zh-TW"/>
        </w:rPr>
        <w:t>超说明书用药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 w:bidi="zh-TW"/>
        </w:rPr>
        <w:t>/械审核</w:t>
      </w:r>
      <w:r>
        <w:rPr>
          <w:rFonts w:hint="eastAsia" w:ascii="宋体" w:hAnsi="宋体" w:cs="宋体"/>
          <w:color w:val="000000"/>
          <w:sz w:val="36"/>
          <w:szCs w:val="36"/>
          <w:lang w:bidi="zh-TW"/>
        </w:rPr>
        <w:t>申请表</w:t>
      </w:r>
    </w:p>
    <w:p>
      <w:pPr>
        <w:widowControl w:val="0"/>
        <w:spacing w:after="0" w:afterLines="0" w:line="240" w:lineRule="auto"/>
        <w:jc w:val="both"/>
        <w:rPr>
          <w:rFonts w:hint="eastAsia" w:ascii="宋体" w:hAnsi="宋体" w:cs="仿宋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cs="仿宋"/>
          <w:b/>
          <w:bCs/>
          <w:kern w:val="2"/>
          <w:sz w:val="22"/>
          <w:szCs w:val="22"/>
          <w:lang w:val="en-US" w:eastAsia="zh-CN"/>
        </w:rPr>
        <w:t xml:space="preserve"> 注：本院作为牵头单位使用</w:t>
      </w:r>
      <w:r>
        <w:rPr>
          <w:rFonts w:hint="eastAsia" w:ascii="宋体" w:hAnsi="宋体" w:cs="仿宋"/>
          <w:b w:val="0"/>
          <w:bCs w:val="0"/>
          <w:kern w:val="2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仿宋"/>
          <w:b w:val="0"/>
          <w:bCs w:val="0"/>
          <w:kern w:val="2"/>
          <w:sz w:val="28"/>
          <w:szCs w:val="28"/>
        </w:rPr>
        <w:t>申请日期：    年   月   日</w:t>
      </w:r>
    </w:p>
    <w:tbl>
      <w:tblPr>
        <w:tblStyle w:val="7"/>
        <w:tblpPr w:leftFromText="180" w:rightFromText="180" w:vertAnchor="text" w:horzAnchor="page" w:tblpXSpec="center" w:tblpY="10"/>
        <w:tblOverlap w:val="never"/>
        <w:tblW w:w="9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85"/>
        <w:gridCol w:w="1304"/>
        <w:gridCol w:w="3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default" w:ascii="宋体" w:hAnsi="宋体" w:eastAsia="宋体" w:cs="仿宋"/>
                <w:b w:val="0"/>
                <w:b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项目名称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申请科室：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eastAsia="宋体" w:cs="仿宋"/>
                <w:b w:val="0"/>
                <w:bCs w:val="0"/>
                <w:color w:val="000000"/>
                <w:kern w:val="2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kern w:val="2"/>
                <w:lang w:val="en-US" w:eastAsia="zh-CN"/>
              </w:rPr>
              <w:t>主要研究者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药品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/医疗器械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afterLines="0" w:line="240" w:lineRule="auto"/>
              <w:textAlignment w:val="top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说明书中规定的内容（适应症、剂量、用法、用量）：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after="0" w:afterLines="0" w:line="240" w:lineRule="auto"/>
              <w:textAlignment w:val="top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超说明书使用原因：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ind w:left="480" w:hanging="420" w:hangingChars="200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超说明书使用类型：                                            </w:t>
            </w:r>
          </w:p>
          <w:p>
            <w:pPr>
              <w:spacing w:after="0" w:afterLines="0" w:line="240" w:lineRule="auto"/>
              <w:ind w:left="479" w:leftChars="228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Calibri" w:hAnsi="Calibri" w:eastAsia="微软雅黑" w:cs="Times New Roman"/>
                <w:b w:val="0"/>
                <w:bCs w:val="0"/>
                <w:kern w:val="2"/>
                <w:sz w:val="24"/>
                <w:szCs w:val="32"/>
                <w:vertAlign w:val="baseline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改变给药剂量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改变适应人群 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 xml:space="preserve">改变适应症 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2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</w:rPr>
              <w:t>改变给药途径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超说明书使用循证医学证据：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随机对照试验（RCT）的系统评价或meta分析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最高：金标准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单个样本量足够的RCT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可靠性较高：建议使用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III级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设有对照组但未用随机方法分组（非RCT）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有一定的可靠性，可以采用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IV级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无对照的病例观察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可靠性较差，可供参考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V级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个人经验和观点</w:t>
            </w:r>
          </w:p>
        </w:tc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可靠性较差，仅供参考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药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学部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意见：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jc w:val="both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医务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>部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意见：        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 xml:space="preserve">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after="0" w:afterLines="0" w:line="240" w:lineRule="auto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afterLines="0" w:line="240" w:lineRule="auto"/>
              <w:textAlignment w:val="center"/>
              <w:rPr>
                <w:rFonts w:hint="eastAsia" w:ascii="宋体" w:hAnsi="宋体" w:cs="仿宋"/>
                <w:b w:val="0"/>
                <w:bCs w:val="0"/>
                <w:color w:val="000000"/>
                <w:kern w:val="2"/>
              </w:rPr>
            </w:pPr>
            <w:r>
              <w:rPr>
                <w:rFonts w:hint="eastAsia" w:ascii="宋体" w:hAnsi="宋体" w:cs="仿宋"/>
                <w:b w:val="0"/>
                <w:bCs w:val="0"/>
                <w:color w:val="000000"/>
                <w:lang w:bidi="ar"/>
              </w:rPr>
              <w:t>药事管理与药物治疗学委员会意见：             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03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4C511C"/>
    <w:rsid w:val="0BF35FBD"/>
    <w:rsid w:val="0BF6136D"/>
    <w:rsid w:val="0EDB113B"/>
    <w:rsid w:val="0FA04CB1"/>
    <w:rsid w:val="103D65BD"/>
    <w:rsid w:val="116E4B0E"/>
    <w:rsid w:val="1283439D"/>
    <w:rsid w:val="130A4E4C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9B509F8"/>
    <w:rsid w:val="3D1F5EFF"/>
    <w:rsid w:val="3D4031C6"/>
    <w:rsid w:val="3DF564DB"/>
    <w:rsid w:val="3ECF282C"/>
    <w:rsid w:val="400A1914"/>
    <w:rsid w:val="400B13AA"/>
    <w:rsid w:val="407326D3"/>
    <w:rsid w:val="40791CB1"/>
    <w:rsid w:val="42467429"/>
    <w:rsid w:val="42C841D4"/>
    <w:rsid w:val="42EC095C"/>
    <w:rsid w:val="4405283F"/>
    <w:rsid w:val="460D1633"/>
    <w:rsid w:val="492C2C1A"/>
    <w:rsid w:val="4BE015FA"/>
    <w:rsid w:val="4CCA439B"/>
    <w:rsid w:val="4D4A3F4B"/>
    <w:rsid w:val="4E86609F"/>
    <w:rsid w:val="4FC357FD"/>
    <w:rsid w:val="500F1EE5"/>
    <w:rsid w:val="503836E7"/>
    <w:rsid w:val="506F60DB"/>
    <w:rsid w:val="50F778E4"/>
    <w:rsid w:val="519C4C03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721EA2"/>
    <w:rsid w:val="6BCB2E36"/>
    <w:rsid w:val="6C313310"/>
    <w:rsid w:val="71D4250C"/>
    <w:rsid w:val="72B76A57"/>
    <w:rsid w:val="74461C7A"/>
    <w:rsid w:val="7592164A"/>
    <w:rsid w:val="7872789D"/>
    <w:rsid w:val="79406905"/>
    <w:rsid w:val="79D8701B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  <w:style w:type="character" w:customStyle="1" w:styleId="24">
    <w:name w:val="font61"/>
    <w:basedOn w:val="9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1698</Words>
  <Characters>1868</Characters>
  <Lines>1</Lines>
  <Paragraphs>1</Paragraphs>
  <TotalTime>1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2026-01-08T10:03:55Z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