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4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b/>
          <w:bCs/>
          <w:sz w:val="28"/>
          <w:szCs w:val="28"/>
          <w:lang w:val="en-US" w:eastAsia="zh-CN"/>
        </w:rPr>
        <w:t>研究者发起的临床研究(II</w:t>
      </w:r>
      <w:r>
        <w:rPr>
          <w:rFonts w:hint="eastAsia" w:ascii="宋体" w:cs="Times New Roman"/>
          <w:b/>
          <w:bCs/>
          <w:sz w:val="28"/>
          <w:szCs w:val="28"/>
          <w:lang w:val="en-US" w:eastAsia="zh-CN"/>
        </w:rPr>
        <w:t>T</w:t>
      </w:r>
      <w:bookmarkStart w:id="0" w:name="_GoBack"/>
      <w:bookmarkEnd w:id="0"/>
      <w:r>
        <w:rPr>
          <w:rFonts w:hint="eastAsia" w:ascii="宋体" w:hAnsi="Times New Roman" w:eastAsia="宋体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宋体" w:hAnsi="Times New Roman" w:eastAsia="宋体" w:cs="Times New Roman"/>
          <w:b/>
          <w:bCs/>
          <w:sz w:val="28"/>
          <w:szCs w:val="28"/>
          <w:lang w:val="en-US" w:eastAsia="zh-CN"/>
        </w:rPr>
        <w:t>项目</w:t>
      </w:r>
      <w:r>
        <w:rPr>
          <w:rFonts w:hint="eastAsia" w:ascii="宋体" w:hAnsi="Times New Roman" w:eastAsia="宋体" w:cs="Times New Roman"/>
          <w:b/>
          <w:bCs/>
          <w:sz w:val="28"/>
          <w:szCs w:val="28"/>
          <w:lang w:val="en-US" w:eastAsia="zh-CN"/>
        </w:rPr>
        <w:t>立项审查文件清单</w:t>
      </w:r>
    </w:p>
    <w:tbl>
      <w:tblPr>
        <w:tblStyle w:val="4"/>
        <w:tblW w:w="93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65"/>
        <w:gridCol w:w="4387"/>
        <w:gridCol w:w="450"/>
        <w:gridCol w:w="487"/>
        <w:gridCol w:w="888"/>
        <w:gridCol w:w="1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 w:val="0"/>
                <w:kern w:val="2"/>
                <w:sz w:val="21"/>
                <w:szCs w:val="21"/>
              </w:rPr>
              <w:t>项目</w:t>
            </w:r>
            <w:r>
              <w:rPr>
                <w:rFonts w:ascii="宋体" w:hAnsi="宋体"/>
                <w:bCs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8044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kern w:val="2"/>
                <w:sz w:val="21"/>
                <w:szCs w:val="21"/>
              </w:rPr>
              <w:t>资助方</w:t>
            </w:r>
          </w:p>
        </w:tc>
        <w:tc>
          <w:tcPr>
            <w:tcW w:w="8044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kern w:val="2"/>
                <w:sz w:val="21"/>
                <w:szCs w:val="21"/>
              </w:rPr>
              <w:t>主要研究者</w:t>
            </w:r>
          </w:p>
        </w:tc>
        <w:tc>
          <w:tcPr>
            <w:tcW w:w="4387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签名：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科室</w:t>
            </w:r>
          </w:p>
        </w:tc>
        <w:tc>
          <w:tcPr>
            <w:tcW w:w="2720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0"/>
              </w:rPr>
              <w:t>序号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递交文件资料名称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有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无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不适用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版本号/版本日期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研究者发起的</w:t>
            </w:r>
            <w:r>
              <w:rPr>
                <w:rFonts w:hint="eastAsia" w:ascii="宋体" w:hAnsi="宋体" w:eastAsia="宋体" w:cs="宋体"/>
                <w:szCs w:val="21"/>
              </w:rPr>
              <w:t>临床研究初始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备案</w:t>
            </w:r>
            <w:r>
              <w:rPr>
                <w:rFonts w:hint="eastAsia" w:ascii="宋体" w:hAnsi="宋体" w:eastAsia="宋体" w:cs="宋体"/>
                <w:szCs w:val="21"/>
              </w:rPr>
              <w:t>申请表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2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临床研究方案（PI签字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注明版本号，版本日期）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3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知情同意书（注明版本号，版本日期）或免除或免签知情同意申请表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4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研究团队成员信息表；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研究者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履历、身份证、医师证、职称证书、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GCP培训证书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5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2"/>
                <w:sz w:val="20"/>
                <w:szCs w:val="20"/>
                <w:highlight w:val="none"/>
              </w:rPr>
              <w:t>科研诚信承诺书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6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主要研究者责任声明、经费来源说明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利益冲突声明（有资助项目）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无资助说明（无资助项目）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各参加研究单位及主要研究者名单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组长单位伦理批件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研究者手册（如有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注明版本号，版本日期）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病例报告表/数据收集表（注明版本号/日期）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0"/>
                <w:szCs w:val="20"/>
                <w:highlight w:val="none"/>
              </w:rPr>
              <w:t>受试者日记本（如有，提供样表）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研究参与者招募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广告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材料（如有，注明版本号、日期）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药品、医疗器械、体外诊断试剂等产品说明书、产品注册证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、检验报告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等（适用时）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项目批文/任务书（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适用于立项课题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委托书（委托研究者、委托第三方机构、委托CRA等）（适用时）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企业资质：营业执照、药品生产许可证、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GMP证书/药品生产符合GMP的声明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（适用时）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保险证明（如有）或保险声明（如有）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不涉及人类遗传资源活动承诺书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（涉及人遗的不需填）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涉及生物样本外送，需提供样本运输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SOP、剩余样本处理方式说明、运输机构及检测机构的资质证明文件以及样本不外流承诺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（适用时）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0"/>
                <w:szCs w:val="20"/>
                <w:highlight w:val="none"/>
              </w:rPr>
              <w:t>监查员派遣函、简历及GCP证书（如有）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其它材料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t>（如有）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highlight w:val="none"/>
              </w:rPr>
              <w:sym w:font="Wingdings" w:char="00A8"/>
            </w:r>
          </w:p>
        </w:tc>
        <w:tc>
          <w:tcPr>
            <w:tcW w:w="1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3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18" w:rightChars="-159"/>
              <w:jc w:val="both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立项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资料已齐全： □是    □否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；下一步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 xml:space="preserve"> □是  □否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进入科学性审查阶段。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18" w:rightChars="-159"/>
              <w:jc w:val="both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形式审查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人员签名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     日期：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年  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月 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-400" w:leftChars="-200" w:right="-400" w:rightChars="-200"/>
        <w:jc w:val="both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21"/>
          <w:szCs w:val="32"/>
          <w:lang w:eastAsia="zh-CN"/>
        </w:rPr>
      </w:pPr>
      <w:r>
        <w:rPr>
          <w:rFonts w:ascii="仿宋" w:hAnsi="仿宋" w:eastAsia="仿宋" w:cs="仿宋"/>
          <w:b w:val="0"/>
          <w:i w:val="0"/>
          <w:color w:val="000000"/>
          <w:sz w:val="21"/>
          <w:szCs w:val="32"/>
          <w:highlight w:val="none"/>
        </w:rPr>
        <w:t>注：①申请人递交的</w:t>
      </w:r>
      <w:r>
        <w:rPr>
          <w:rFonts w:ascii="仿宋" w:hAnsi="仿宋" w:eastAsia="仿宋" w:cs="仿宋"/>
          <w:b w:val="0"/>
          <w:i w:val="0"/>
          <w:color w:val="000000"/>
          <w:sz w:val="21"/>
          <w:szCs w:val="32"/>
        </w:rPr>
        <w:t>所有文件应加盖企业或 CRO 公司的公章(如有)</w:t>
      </w:r>
      <w:r>
        <w:rPr>
          <w:rFonts w:hint="eastAsia" w:ascii="仿宋" w:hAnsi="仿宋" w:eastAsia="仿宋" w:cs="仿宋"/>
          <w:b w:val="0"/>
          <w:i w:val="0"/>
          <w:color w:val="000000"/>
          <w:sz w:val="21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80" w:lineRule="exact"/>
        <w:ind w:right="-400" w:rightChars="-200"/>
        <w:jc w:val="both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ascii="仿宋" w:hAnsi="仿宋" w:eastAsia="仿宋" w:cs="仿宋"/>
          <w:b w:val="0"/>
          <w:i w:val="0"/>
          <w:color w:val="000000"/>
          <w:sz w:val="21"/>
          <w:szCs w:val="32"/>
        </w:rPr>
        <w:t>②</w:t>
      </w:r>
      <w:r>
        <w:rPr>
          <w:rFonts w:hint="eastAsia" w:ascii="仿宋" w:hAnsi="仿宋" w:eastAsia="仿宋" w:cs="仿宋"/>
          <w:b w:val="0"/>
          <w:i w:val="0"/>
          <w:color w:val="000000"/>
          <w:sz w:val="21"/>
          <w:szCs w:val="32"/>
          <w:lang w:val="en-US" w:eastAsia="zh-CN"/>
        </w:rPr>
        <w:t>研究参与</w:t>
      </w:r>
      <w:r>
        <w:rPr>
          <w:rFonts w:ascii="仿宋" w:hAnsi="仿宋" w:eastAsia="仿宋" w:cs="仿宋"/>
          <w:b w:val="0"/>
          <w:i w:val="0"/>
          <w:color w:val="000000"/>
          <w:sz w:val="21"/>
          <w:szCs w:val="32"/>
        </w:rPr>
        <w:t>者补偿方式</w:t>
      </w:r>
      <w:r>
        <w:rPr>
          <w:rFonts w:hint="eastAsia" w:ascii="仿宋" w:hAnsi="仿宋" w:eastAsia="仿宋" w:cs="仿宋"/>
          <w:b w:val="0"/>
          <w:i w:val="0"/>
          <w:color w:val="000000"/>
          <w:sz w:val="21"/>
          <w:szCs w:val="32"/>
          <w:lang w:eastAsia="zh-CN"/>
        </w:rPr>
        <w:t>、</w:t>
      </w:r>
      <w:r>
        <w:rPr>
          <w:rFonts w:ascii="仿宋" w:hAnsi="仿宋" w:eastAsia="仿宋" w:cs="仿宋"/>
          <w:b w:val="0"/>
          <w:i w:val="0"/>
          <w:color w:val="000000"/>
          <w:sz w:val="21"/>
          <w:szCs w:val="32"/>
        </w:rPr>
        <w:t>数额和计划应在知情同意书中告知。</w:t>
      </w:r>
    </w:p>
    <w:sectPr>
      <w:head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/>
        <w:u w:val="single"/>
        <w:lang w:val="en-US"/>
      </w:rPr>
    </w:pPr>
    <w:r>
      <w:rPr>
        <w:rFonts w:eastAsia="黑体"/>
        <w:color w:val="000000" w:themeColor="text1"/>
        <w:sz w:val="18"/>
        <w:szCs w:val="18"/>
        <w:u w:val="single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u w:val="single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:u w:val="single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u w:val="single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u w:val="single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u w:val="single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u w:val="single"/>
        <w:lang w:val="en-US" w:eastAsia="zh-CN"/>
        <w14:textFill>
          <w14:solidFill>
            <w14:schemeClr w14:val="tx1"/>
          </w14:solidFill>
        </w14:textFill>
      </w:rPr>
      <w:t>0</w:t>
    </w:r>
    <w:r>
      <w:rPr>
        <w:rFonts w:hint="eastAsia" w:eastAsia="黑体" w:cs="Times New Roman"/>
        <w:color w:val="000000" w:themeColor="text1"/>
        <w:sz w:val="18"/>
        <w:szCs w:val="18"/>
        <w:u w:val="single"/>
        <w:lang w:val="en-US" w:eastAsia="zh-CN"/>
        <w14:textFill>
          <w14:solidFill>
            <w14:schemeClr w14:val="tx1"/>
          </w14:solidFill>
        </w14:textFill>
      </w:rPr>
      <w:t>2</w:t>
    </w:r>
    <w:r>
      <w:rPr>
        <w:rFonts w:ascii="Times New Roman" w:hAnsi="Times New Roman" w:eastAsia="黑体" w:cs="Times New Roman"/>
        <w:color w:val="000000" w:themeColor="text1"/>
        <w:sz w:val="18"/>
        <w:szCs w:val="18"/>
        <w:u w:val="single"/>
        <w14:textFill>
          <w14:solidFill>
            <w14:schemeClr w14:val="tx1"/>
          </w14:solidFill>
        </w14:textFill>
      </w:rPr>
      <w:t>-0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u w:val="single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u w:val="single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:u w:val="single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           云南省曲靖中心医院研究者发起的临床研究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9569A"/>
    <w:rsid w:val="1BA109CC"/>
    <w:rsid w:val="4499569A"/>
    <w:rsid w:val="7F48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2025-12-29T03:32:00Z</dcterms:created>
  <dc:creator>Administrator</dc:creator>
  <cp:lastModifiedBy>Administrator</cp:lastModifiedBy>
  <dcterms:modified xsi:type="dcterms:W3CDTF">2026-01-21T08:38:00Z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2863D7A23D5740418E3775C4B1FA8B7E</vt:lpwstr>
  </property>
</Properties>
</file>