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D3486">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rPr>
        <w:t>18</w:t>
      </w:r>
      <w:r>
        <w:rPr>
          <w:rFonts w:ascii="Times New Roman" w:hAnsi="Times New Roman" w:cs="Times New Roman"/>
          <w:sz w:val="24"/>
          <w:szCs w:val="24"/>
        </w:rPr>
        <w:t>/</w:t>
      </w:r>
      <w:r>
        <w:rPr>
          <w:rFonts w:hint="eastAsia" w:ascii="Times New Roman" w:hAnsi="Times New Roman" w:cs="Times New Roman"/>
          <w:sz w:val="24"/>
          <w:szCs w:val="24"/>
        </w:rPr>
        <w:t>202</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lang w:val="en-US" w:eastAsia="zh-CN"/>
        </w:rPr>
        <w:t>2</w:t>
      </w:r>
      <w:r>
        <w:rPr>
          <w:rFonts w:ascii="Times New Roman" w:hAnsi="Times New Roman" w:cs="Times New Roman"/>
          <w:sz w:val="24"/>
          <w:szCs w:val="24"/>
        </w:rPr>
        <w:t>.0</w:t>
      </w:r>
    </w:p>
    <w:p w14:paraId="487A9598">
      <w:pPr>
        <w:spacing w:line="360" w:lineRule="exact"/>
        <w:jc w:val="center"/>
        <w:rPr>
          <w:rFonts w:hint="eastAsia" w:hAnsi="宋体"/>
          <w:b/>
          <w:spacing w:val="20"/>
          <w:sz w:val="32"/>
          <w:szCs w:val="30"/>
        </w:rPr>
      </w:pPr>
      <w:r>
        <w:rPr>
          <w:rFonts w:hint="eastAsia" w:hAnsi="宋体"/>
          <w:b/>
          <w:spacing w:val="20"/>
          <w:sz w:val="32"/>
          <w:szCs w:val="30"/>
        </w:rPr>
        <w:t>初始审查申请表</w:t>
      </w:r>
    </w:p>
    <w:p w14:paraId="3A06077C">
      <w:pPr>
        <w:spacing w:line="360" w:lineRule="exact"/>
        <w:jc w:val="center"/>
        <w:rPr>
          <w:rFonts w:hint="eastAsia" w:asciiTheme="minorEastAsia" w:hAnsiTheme="minorEastAsia"/>
          <w:spacing w:val="20"/>
          <w:sz w:val="24"/>
          <w:szCs w:val="24"/>
        </w:rPr>
      </w:pPr>
      <w:r>
        <w:rPr>
          <w:rFonts w:hint="eastAsia" w:ascii="宋体" w:hAnsi="宋体"/>
          <w:spacing w:val="20"/>
          <w:sz w:val="24"/>
          <w:szCs w:val="30"/>
        </w:rPr>
        <w:t>(注册类医疗器械)</w:t>
      </w:r>
      <w:r>
        <w:rPr>
          <w:rFonts w:hint="eastAsia" w:ascii="宋体" w:hAnsi="宋体"/>
          <w:spacing w:val="20"/>
          <w:sz w:val="22"/>
        </w:rPr>
        <w:t xml:space="preserve"> </w:t>
      </w:r>
      <w:r>
        <w:rPr>
          <w:rFonts w:hint="eastAsia" w:ascii="宋体" w:hAnsi="宋体"/>
          <w:spacing w:val="20"/>
          <w:sz w:val="24"/>
        </w:rPr>
        <w:t xml:space="preserve"> </w:t>
      </w:r>
    </w:p>
    <w:tbl>
      <w:tblPr>
        <w:tblStyle w:val="5"/>
        <w:tblW w:w="9009"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2238"/>
        <w:gridCol w:w="2239"/>
        <w:gridCol w:w="2239"/>
      </w:tblGrid>
      <w:tr w14:paraId="04C1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3" w:type="dxa"/>
            <w:vAlign w:val="center"/>
          </w:tcPr>
          <w:p w14:paraId="2095691E">
            <w:pPr>
              <w:spacing w:line="320" w:lineRule="exact"/>
              <w:jc w:val="center"/>
              <w:rPr>
                <w:rFonts w:hint="eastAsia" w:ascii="宋体" w:hAnsi="宋体"/>
                <w:sz w:val="22"/>
              </w:rPr>
            </w:pPr>
            <w:r>
              <w:rPr>
                <w:rFonts w:hint="eastAsia" w:ascii="宋体" w:hAnsi="宋体"/>
                <w:sz w:val="22"/>
              </w:rPr>
              <w:t>项目名称</w:t>
            </w:r>
          </w:p>
        </w:tc>
        <w:tc>
          <w:tcPr>
            <w:tcW w:w="6716" w:type="dxa"/>
            <w:gridSpan w:val="3"/>
            <w:vAlign w:val="center"/>
          </w:tcPr>
          <w:p w14:paraId="5A540C60">
            <w:pPr>
              <w:spacing w:line="320" w:lineRule="exact"/>
              <w:jc w:val="center"/>
              <w:rPr>
                <w:rFonts w:hint="eastAsia" w:ascii="宋体" w:hAnsi="宋体"/>
                <w:sz w:val="22"/>
              </w:rPr>
            </w:pPr>
          </w:p>
        </w:tc>
      </w:tr>
      <w:tr w14:paraId="149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56B4FC64">
            <w:pPr>
              <w:spacing w:line="310" w:lineRule="exact"/>
              <w:jc w:val="center"/>
              <w:rPr>
                <w:rFonts w:hint="eastAsia" w:ascii="宋体" w:hAnsi="宋体"/>
                <w:sz w:val="22"/>
              </w:rPr>
            </w:pPr>
            <w:r>
              <w:rPr>
                <w:rFonts w:hint="eastAsia" w:ascii="宋体" w:hAnsi="宋体"/>
                <w:sz w:val="22"/>
              </w:rPr>
              <w:t>试验用医疗器械名称</w:t>
            </w:r>
          </w:p>
        </w:tc>
        <w:tc>
          <w:tcPr>
            <w:tcW w:w="2238" w:type="dxa"/>
            <w:vAlign w:val="center"/>
          </w:tcPr>
          <w:p w14:paraId="50D97BD4">
            <w:pPr>
              <w:spacing w:line="310" w:lineRule="exact"/>
              <w:jc w:val="center"/>
              <w:rPr>
                <w:rFonts w:hint="eastAsia" w:ascii="宋体" w:hAnsi="宋体"/>
                <w:sz w:val="22"/>
              </w:rPr>
            </w:pPr>
          </w:p>
        </w:tc>
        <w:tc>
          <w:tcPr>
            <w:tcW w:w="2239" w:type="dxa"/>
            <w:vAlign w:val="center"/>
          </w:tcPr>
          <w:p w14:paraId="6352D2C2">
            <w:pPr>
              <w:spacing w:line="310" w:lineRule="exact"/>
              <w:jc w:val="center"/>
              <w:rPr>
                <w:rFonts w:hint="eastAsia" w:ascii="宋体" w:hAnsi="宋体"/>
                <w:sz w:val="22"/>
              </w:rPr>
            </w:pPr>
            <w:r>
              <w:rPr>
                <w:rFonts w:hint="eastAsia" w:ascii="宋体" w:hAnsi="宋体"/>
                <w:sz w:val="22"/>
              </w:rPr>
              <w:t>中国境内同类产品</w:t>
            </w:r>
          </w:p>
        </w:tc>
        <w:tc>
          <w:tcPr>
            <w:tcW w:w="2239" w:type="dxa"/>
            <w:vAlign w:val="center"/>
          </w:tcPr>
          <w:p w14:paraId="152053B2">
            <w:pPr>
              <w:spacing w:line="310" w:lineRule="exact"/>
              <w:jc w:val="center"/>
              <w:rPr>
                <w:rFonts w:hint="eastAsia" w:ascii="宋体" w:hAnsi="宋体"/>
                <w:sz w:val="22"/>
              </w:rPr>
            </w:pPr>
            <w:r>
              <w:rPr>
                <w:rFonts w:hint="eastAsia" w:ascii="宋体" w:hAnsi="宋体"/>
                <w:kern w:val="0"/>
                <w:sz w:val="23"/>
                <w:szCs w:val="23"/>
              </w:rPr>
              <w:t>□</w:t>
            </w:r>
            <w:r>
              <w:rPr>
                <w:rFonts w:hint="eastAsia" w:ascii="宋体" w:hAnsi="宋体"/>
                <w:sz w:val="22"/>
              </w:rPr>
              <w:t xml:space="preserve">有    </w:t>
            </w:r>
            <w:r>
              <w:rPr>
                <w:rFonts w:hint="eastAsia" w:ascii="宋体" w:hAnsi="宋体"/>
                <w:kern w:val="0"/>
                <w:sz w:val="23"/>
                <w:szCs w:val="23"/>
              </w:rPr>
              <w:t>□</w:t>
            </w:r>
            <w:r>
              <w:rPr>
                <w:rFonts w:hint="eastAsia" w:ascii="宋体" w:hAnsi="宋体"/>
                <w:sz w:val="22"/>
              </w:rPr>
              <w:t>无</w:t>
            </w:r>
          </w:p>
        </w:tc>
      </w:tr>
      <w:tr w14:paraId="027F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475123EE">
            <w:pPr>
              <w:spacing w:line="310" w:lineRule="exact"/>
              <w:jc w:val="center"/>
              <w:rPr>
                <w:rFonts w:hint="eastAsia" w:ascii="宋体" w:hAnsi="宋体"/>
                <w:sz w:val="22"/>
              </w:rPr>
            </w:pPr>
            <w:r>
              <w:rPr>
                <w:rFonts w:hint="eastAsia" w:ascii="宋体" w:hAnsi="宋体"/>
                <w:sz w:val="22"/>
              </w:rPr>
              <w:t>分类（多选）</w:t>
            </w:r>
          </w:p>
        </w:tc>
        <w:tc>
          <w:tcPr>
            <w:tcW w:w="6716" w:type="dxa"/>
            <w:gridSpan w:val="3"/>
            <w:vAlign w:val="center"/>
          </w:tcPr>
          <w:p w14:paraId="47468809">
            <w:pPr>
              <w:pStyle w:val="10"/>
              <w:numPr>
                <w:ilvl w:val="0"/>
                <w:numId w:val="1"/>
              </w:numPr>
              <w:spacing w:line="310" w:lineRule="exact"/>
              <w:ind w:firstLineChars="0"/>
              <w:jc w:val="left"/>
              <w:rPr>
                <w:rFonts w:hint="eastAsia" w:ascii="宋体" w:hAnsi="宋体"/>
                <w:kern w:val="0"/>
                <w:sz w:val="22"/>
              </w:rPr>
            </w:pPr>
            <w:r>
              <w:rPr>
                <w:rFonts w:hint="eastAsia" w:ascii="宋体" w:hAnsi="宋体"/>
                <w:kern w:val="0"/>
                <w:sz w:val="22"/>
              </w:rPr>
              <w:t>□境内</w:t>
            </w:r>
            <w:r>
              <w:rPr>
                <w:rFonts w:ascii="Times New Roman" w:hAnsi="Times New Roman"/>
                <w:kern w:val="0"/>
                <w:sz w:val="22"/>
              </w:rPr>
              <w:fldChar w:fldCharType="begin"/>
            </w:r>
            <w:r>
              <w:rPr>
                <w:rFonts w:ascii="Times New Roman" w:hAnsi="Times New Roman"/>
                <w:kern w:val="0"/>
                <w:sz w:val="22"/>
              </w:rPr>
              <w:instrText xml:space="preserve"> = 2 \* ROMAN </w:instrText>
            </w:r>
            <w:r>
              <w:rPr>
                <w:rFonts w:ascii="Times New Roman" w:hAnsi="Times New Roman"/>
                <w:kern w:val="0"/>
                <w:sz w:val="22"/>
              </w:rPr>
              <w:fldChar w:fldCharType="separate"/>
            </w:r>
            <w:r>
              <w:rPr>
                <w:rFonts w:ascii="Times New Roman" w:hAnsi="Times New Roman"/>
                <w:kern w:val="0"/>
                <w:sz w:val="22"/>
              </w:rPr>
              <w:t>II</w:t>
            </w:r>
            <w:r>
              <w:rPr>
                <w:rFonts w:ascii="Times New Roman" w:hAnsi="Times New Roman"/>
                <w:kern w:val="0"/>
                <w:sz w:val="22"/>
              </w:rPr>
              <w:fldChar w:fldCharType="end"/>
            </w:r>
            <w:r>
              <w:rPr>
                <w:rFonts w:hint="eastAsia" w:ascii="Times New Roman" w:hAnsi="Times New Roman"/>
                <w:kern w:val="0"/>
                <w:sz w:val="22"/>
              </w:rPr>
              <w:t xml:space="preserve">类  </w:t>
            </w:r>
            <w:r>
              <w:rPr>
                <w:rFonts w:hint="eastAsia" w:ascii="宋体" w:hAnsi="宋体"/>
                <w:kern w:val="0"/>
                <w:sz w:val="22"/>
              </w:rPr>
              <w:t>□</w:t>
            </w:r>
            <w:r>
              <w:rPr>
                <w:rFonts w:hint="eastAsia" w:ascii="Times New Roman" w:hAnsi="Times New Roman"/>
                <w:kern w:val="0"/>
                <w:sz w:val="22"/>
              </w:rPr>
              <w:t>境内</w:t>
            </w:r>
            <w:r>
              <w:rPr>
                <w:rFonts w:ascii="Times New Roman" w:hAnsi="Times New Roman"/>
                <w:kern w:val="0"/>
                <w:sz w:val="22"/>
              </w:rPr>
              <w:fldChar w:fldCharType="begin"/>
            </w:r>
            <w:r>
              <w:rPr>
                <w:rFonts w:ascii="Times New Roman" w:hAnsi="Times New Roman"/>
                <w:kern w:val="0"/>
                <w:sz w:val="22"/>
              </w:rPr>
              <w:instrText xml:space="preserve"> </w:instrText>
            </w:r>
            <w:r>
              <w:rPr>
                <w:rFonts w:hint="eastAsia" w:ascii="Times New Roman" w:hAnsi="Times New Roman"/>
                <w:kern w:val="0"/>
                <w:sz w:val="22"/>
              </w:rPr>
              <w:instrText xml:space="preserve">= 3 \* ROMAN</w:instrText>
            </w:r>
            <w:r>
              <w:rPr>
                <w:rFonts w:ascii="Times New Roman" w:hAnsi="Times New Roman"/>
                <w:kern w:val="0"/>
                <w:sz w:val="22"/>
              </w:rPr>
              <w:instrText xml:space="preserve"> </w:instrText>
            </w:r>
            <w:r>
              <w:rPr>
                <w:rFonts w:ascii="Times New Roman" w:hAnsi="Times New Roman"/>
                <w:kern w:val="0"/>
                <w:sz w:val="22"/>
              </w:rPr>
              <w:fldChar w:fldCharType="separate"/>
            </w:r>
            <w:r>
              <w:rPr>
                <w:rFonts w:ascii="Times New Roman" w:hAnsi="Times New Roman"/>
                <w:kern w:val="0"/>
                <w:sz w:val="22"/>
              </w:rPr>
              <w:t>III</w:t>
            </w:r>
            <w:r>
              <w:rPr>
                <w:rFonts w:ascii="Times New Roman" w:hAnsi="Times New Roman"/>
                <w:kern w:val="0"/>
                <w:sz w:val="22"/>
              </w:rPr>
              <w:fldChar w:fldCharType="end"/>
            </w:r>
            <w:r>
              <w:rPr>
                <w:rFonts w:hint="eastAsia" w:ascii="Times New Roman" w:hAnsi="Times New Roman"/>
                <w:kern w:val="0"/>
                <w:sz w:val="22"/>
              </w:rPr>
              <w:t xml:space="preserve">类  </w:t>
            </w:r>
            <w:r>
              <w:rPr>
                <w:rFonts w:hint="eastAsia" w:ascii="宋体" w:hAnsi="宋体"/>
                <w:kern w:val="0"/>
                <w:sz w:val="22"/>
              </w:rPr>
              <w:t>□</w:t>
            </w:r>
            <w:r>
              <w:rPr>
                <w:rFonts w:hint="eastAsia" w:ascii="Times New Roman" w:hAnsi="Times New Roman"/>
                <w:kern w:val="0"/>
                <w:sz w:val="22"/>
              </w:rPr>
              <w:t>进口</w:t>
            </w:r>
            <w:r>
              <w:rPr>
                <w:rFonts w:ascii="Times New Roman" w:hAnsi="Times New Roman"/>
                <w:kern w:val="0"/>
                <w:sz w:val="22"/>
              </w:rPr>
              <w:fldChar w:fldCharType="begin"/>
            </w:r>
            <w:r>
              <w:rPr>
                <w:rFonts w:ascii="Times New Roman" w:hAnsi="Times New Roman"/>
                <w:kern w:val="0"/>
                <w:sz w:val="22"/>
              </w:rPr>
              <w:instrText xml:space="preserve"> = 2 \* ROMAN </w:instrText>
            </w:r>
            <w:r>
              <w:rPr>
                <w:rFonts w:ascii="Times New Roman" w:hAnsi="Times New Roman"/>
                <w:kern w:val="0"/>
                <w:sz w:val="22"/>
              </w:rPr>
              <w:fldChar w:fldCharType="separate"/>
            </w:r>
            <w:r>
              <w:rPr>
                <w:rFonts w:ascii="Times New Roman" w:hAnsi="Times New Roman"/>
                <w:kern w:val="0"/>
                <w:sz w:val="22"/>
              </w:rPr>
              <w:t>II</w:t>
            </w:r>
            <w:r>
              <w:rPr>
                <w:rFonts w:ascii="Times New Roman" w:hAnsi="Times New Roman"/>
                <w:kern w:val="0"/>
                <w:sz w:val="22"/>
              </w:rPr>
              <w:fldChar w:fldCharType="end"/>
            </w:r>
            <w:r>
              <w:rPr>
                <w:rFonts w:hint="eastAsia" w:ascii="Times New Roman" w:hAnsi="Times New Roman"/>
                <w:kern w:val="0"/>
                <w:sz w:val="22"/>
              </w:rPr>
              <w:t xml:space="preserve">类  </w:t>
            </w:r>
            <w:r>
              <w:rPr>
                <w:rFonts w:hint="eastAsia" w:ascii="宋体" w:hAnsi="宋体"/>
                <w:kern w:val="0"/>
                <w:sz w:val="22"/>
              </w:rPr>
              <w:t>□</w:t>
            </w:r>
            <w:r>
              <w:rPr>
                <w:rFonts w:hint="eastAsia" w:ascii="Times New Roman" w:hAnsi="Times New Roman"/>
                <w:kern w:val="0"/>
                <w:sz w:val="22"/>
              </w:rPr>
              <w:t>进口</w:t>
            </w:r>
            <w:r>
              <w:rPr>
                <w:rFonts w:ascii="Times New Roman" w:hAnsi="Times New Roman"/>
                <w:kern w:val="0"/>
                <w:sz w:val="22"/>
              </w:rPr>
              <w:fldChar w:fldCharType="begin"/>
            </w:r>
            <w:r>
              <w:rPr>
                <w:rFonts w:ascii="Times New Roman" w:hAnsi="Times New Roman"/>
                <w:kern w:val="0"/>
                <w:sz w:val="22"/>
              </w:rPr>
              <w:instrText xml:space="preserve"> </w:instrText>
            </w:r>
            <w:r>
              <w:rPr>
                <w:rFonts w:hint="eastAsia" w:ascii="Times New Roman" w:hAnsi="Times New Roman"/>
                <w:kern w:val="0"/>
                <w:sz w:val="22"/>
              </w:rPr>
              <w:instrText xml:space="preserve">= 3 \* ROMAN</w:instrText>
            </w:r>
            <w:r>
              <w:rPr>
                <w:rFonts w:ascii="Times New Roman" w:hAnsi="Times New Roman"/>
                <w:kern w:val="0"/>
                <w:sz w:val="22"/>
              </w:rPr>
              <w:instrText xml:space="preserve"> </w:instrText>
            </w:r>
            <w:r>
              <w:rPr>
                <w:rFonts w:ascii="Times New Roman" w:hAnsi="Times New Roman"/>
                <w:kern w:val="0"/>
                <w:sz w:val="22"/>
              </w:rPr>
              <w:fldChar w:fldCharType="separate"/>
            </w:r>
            <w:r>
              <w:rPr>
                <w:rFonts w:ascii="Times New Roman" w:hAnsi="Times New Roman"/>
                <w:kern w:val="0"/>
                <w:sz w:val="22"/>
              </w:rPr>
              <w:t>III</w:t>
            </w:r>
            <w:r>
              <w:rPr>
                <w:rFonts w:ascii="Times New Roman" w:hAnsi="Times New Roman"/>
                <w:kern w:val="0"/>
                <w:sz w:val="22"/>
              </w:rPr>
              <w:fldChar w:fldCharType="end"/>
            </w:r>
            <w:r>
              <w:rPr>
                <w:rFonts w:hint="eastAsia" w:ascii="Times New Roman" w:hAnsi="Times New Roman"/>
                <w:kern w:val="0"/>
                <w:sz w:val="22"/>
              </w:rPr>
              <w:t>类</w:t>
            </w:r>
          </w:p>
          <w:p w14:paraId="351A89DE">
            <w:pPr>
              <w:pStyle w:val="10"/>
              <w:numPr>
                <w:ilvl w:val="0"/>
                <w:numId w:val="1"/>
              </w:numPr>
              <w:spacing w:line="310" w:lineRule="exact"/>
              <w:ind w:firstLineChars="0"/>
              <w:jc w:val="left"/>
              <w:rPr>
                <w:rFonts w:hint="eastAsia" w:ascii="宋体" w:hAnsi="宋体"/>
                <w:kern w:val="0"/>
                <w:sz w:val="22"/>
              </w:rPr>
            </w:pPr>
            <w:r>
              <w:rPr>
                <w:rFonts w:hint="eastAsia" w:ascii="宋体" w:hAnsi="宋体"/>
                <w:kern w:val="0"/>
                <w:sz w:val="22"/>
              </w:rPr>
              <w:t>□有源      □无源</w:t>
            </w:r>
          </w:p>
          <w:p w14:paraId="27DA9C0F">
            <w:pPr>
              <w:pStyle w:val="10"/>
              <w:numPr>
                <w:ilvl w:val="0"/>
                <w:numId w:val="1"/>
              </w:numPr>
              <w:spacing w:line="310" w:lineRule="exact"/>
              <w:ind w:firstLineChars="0"/>
              <w:jc w:val="left"/>
              <w:rPr>
                <w:rFonts w:hint="eastAsia" w:ascii="宋体" w:hAnsi="宋体"/>
                <w:kern w:val="0"/>
                <w:sz w:val="22"/>
              </w:rPr>
            </w:pPr>
            <w:r>
              <w:rPr>
                <w:rFonts w:hint="eastAsia" w:ascii="宋体" w:hAnsi="宋体"/>
                <w:kern w:val="0"/>
                <w:sz w:val="22"/>
              </w:rPr>
              <w:t>□植入      □非植入</w:t>
            </w:r>
          </w:p>
        </w:tc>
      </w:tr>
      <w:tr w14:paraId="7E85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3941C9D5">
            <w:pPr>
              <w:spacing w:line="310" w:lineRule="exact"/>
              <w:jc w:val="center"/>
              <w:rPr>
                <w:rFonts w:hint="eastAsia" w:ascii="宋体" w:hAnsi="宋体"/>
                <w:sz w:val="22"/>
              </w:rPr>
            </w:pPr>
            <w:r>
              <w:rPr>
                <w:rFonts w:hint="eastAsia" w:ascii="宋体" w:hAnsi="宋体"/>
                <w:sz w:val="22"/>
              </w:rPr>
              <w:t>试验期别/类型</w:t>
            </w:r>
          </w:p>
        </w:tc>
        <w:tc>
          <w:tcPr>
            <w:tcW w:w="6716" w:type="dxa"/>
            <w:gridSpan w:val="3"/>
            <w:vAlign w:val="center"/>
          </w:tcPr>
          <w:p w14:paraId="603164B9">
            <w:pPr>
              <w:pStyle w:val="10"/>
              <w:spacing w:line="310" w:lineRule="exact"/>
              <w:ind w:left="360" w:firstLine="0" w:firstLineChars="0"/>
              <w:jc w:val="left"/>
              <w:rPr>
                <w:rFonts w:hint="eastAsia" w:ascii="宋体" w:hAnsi="宋体"/>
                <w:kern w:val="0"/>
                <w:sz w:val="22"/>
              </w:rPr>
            </w:pPr>
          </w:p>
        </w:tc>
      </w:tr>
      <w:tr w14:paraId="4963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2AFB825C">
            <w:pPr>
              <w:spacing w:line="310" w:lineRule="exact"/>
              <w:jc w:val="center"/>
              <w:rPr>
                <w:rFonts w:hint="eastAsia" w:ascii="宋体" w:hAnsi="宋体"/>
                <w:sz w:val="22"/>
              </w:rPr>
            </w:pPr>
            <w:r>
              <w:rPr>
                <w:rFonts w:hint="eastAsia" w:ascii="宋体" w:hAnsi="宋体"/>
                <w:sz w:val="22"/>
              </w:rPr>
              <w:t>科室是否使用过同类医疗器械</w:t>
            </w:r>
          </w:p>
        </w:tc>
        <w:tc>
          <w:tcPr>
            <w:tcW w:w="6716" w:type="dxa"/>
            <w:gridSpan w:val="3"/>
            <w:vAlign w:val="center"/>
          </w:tcPr>
          <w:p w14:paraId="48C04BC7">
            <w:pPr>
              <w:pStyle w:val="10"/>
              <w:spacing w:line="310" w:lineRule="exact"/>
              <w:ind w:left="360" w:firstLine="0" w:firstLineChars="0"/>
              <w:jc w:val="center"/>
              <w:rPr>
                <w:rFonts w:hint="eastAsia" w:ascii="宋体" w:hAnsi="宋体"/>
                <w:kern w:val="0"/>
                <w:sz w:val="22"/>
              </w:rPr>
            </w:pPr>
            <w:r>
              <w:rPr>
                <w:rFonts w:hint="eastAsia" w:ascii="宋体" w:hAnsi="宋体"/>
                <w:kern w:val="0"/>
                <w:sz w:val="23"/>
                <w:szCs w:val="23"/>
              </w:rPr>
              <w:t>□</w:t>
            </w:r>
            <w:r>
              <w:rPr>
                <w:rFonts w:hint="eastAsia" w:ascii="宋体" w:hAnsi="宋体"/>
                <w:sz w:val="22"/>
              </w:rPr>
              <w:t xml:space="preserve">是    </w:t>
            </w:r>
            <w:r>
              <w:rPr>
                <w:rFonts w:hint="eastAsia" w:ascii="宋体" w:hAnsi="宋体"/>
                <w:kern w:val="0"/>
                <w:sz w:val="23"/>
                <w:szCs w:val="23"/>
              </w:rPr>
              <w:t>□</w:t>
            </w:r>
            <w:r>
              <w:rPr>
                <w:rFonts w:hint="eastAsia" w:ascii="宋体" w:hAnsi="宋体"/>
                <w:sz w:val="22"/>
              </w:rPr>
              <w:t>否</w:t>
            </w:r>
          </w:p>
        </w:tc>
      </w:tr>
      <w:tr w14:paraId="22C7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516A295B">
            <w:pPr>
              <w:spacing w:line="310" w:lineRule="exact"/>
              <w:jc w:val="center"/>
              <w:rPr>
                <w:rFonts w:hint="eastAsia" w:ascii="宋体" w:hAnsi="宋体"/>
                <w:sz w:val="22"/>
              </w:rPr>
            </w:pPr>
            <w:r>
              <w:rPr>
                <w:rFonts w:hint="eastAsia" w:ascii="宋体" w:hAnsi="宋体"/>
                <w:sz w:val="22"/>
              </w:rPr>
              <w:t>试验</w:t>
            </w:r>
            <w:r>
              <w:rPr>
                <w:rFonts w:ascii="宋体" w:hAnsi="宋体"/>
                <w:sz w:val="22"/>
              </w:rPr>
              <w:t>方案版本号</w:t>
            </w:r>
          </w:p>
        </w:tc>
        <w:tc>
          <w:tcPr>
            <w:tcW w:w="2238" w:type="dxa"/>
            <w:vAlign w:val="center"/>
          </w:tcPr>
          <w:p w14:paraId="15C90C38">
            <w:pPr>
              <w:spacing w:line="310" w:lineRule="exact"/>
              <w:jc w:val="center"/>
              <w:rPr>
                <w:rFonts w:hint="eastAsia" w:ascii="宋体" w:hAnsi="宋体"/>
                <w:sz w:val="22"/>
              </w:rPr>
            </w:pPr>
          </w:p>
        </w:tc>
        <w:tc>
          <w:tcPr>
            <w:tcW w:w="2239" w:type="dxa"/>
            <w:vAlign w:val="center"/>
          </w:tcPr>
          <w:p w14:paraId="47BD75AF">
            <w:pPr>
              <w:spacing w:line="310" w:lineRule="exact"/>
              <w:jc w:val="center"/>
              <w:rPr>
                <w:rFonts w:hint="eastAsia" w:ascii="宋体" w:hAnsi="宋体"/>
                <w:sz w:val="22"/>
              </w:rPr>
            </w:pPr>
            <w:r>
              <w:rPr>
                <w:rFonts w:hint="eastAsia" w:ascii="宋体" w:hAnsi="宋体"/>
                <w:sz w:val="22"/>
              </w:rPr>
              <w:t>试验</w:t>
            </w:r>
            <w:r>
              <w:rPr>
                <w:rFonts w:ascii="宋体" w:hAnsi="宋体"/>
                <w:sz w:val="22"/>
              </w:rPr>
              <w:t>方案版本日期</w:t>
            </w:r>
          </w:p>
        </w:tc>
        <w:tc>
          <w:tcPr>
            <w:tcW w:w="2239" w:type="dxa"/>
            <w:vAlign w:val="center"/>
          </w:tcPr>
          <w:p w14:paraId="1A80C60E">
            <w:pPr>
              <w:spacing w:line="310" w:lineRule="exact"/>
              <w:jc w:val="center"/>
              <w:rPr>
                <w:rFonts w:hint="eastAsia" w:ascii="宋体" w:hAnsi="宋体"/>
                <w:sz w:val="22"/>
              </w:rPr>
            </w:pPr>
          </w:p>
        </w:tc>
      </w:tr>
      <w:tr w14:paraId="3DA4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485788BC">
            <w:pPr>
              <w:spacing w:line="310" w:lineRule="exact"/>
              <w:jc w:val="center"/>
              <w:rPr>
                <w:rFonts w:hint="eastAsia" w:ascii="宋体" w:hAnsi="宋体"/>
                <w:sz w:val="22"/>
              </w:rPr>
            </w:pPr>
            <w:r>
              <w:rPr>
                <w:rFonts w:ascii="宋体" w:hAnsi="宋体"/>
                <w:sz w:val="22"/>
              </w:rPr>
              <w:t>知情同意书版本号</w:t>
            </w:r>
          </w:p>
        </w:tc>
        <w:tc>
          <w:tcPr>
            <w:tcW w:w="2238" w:type="dxa"/>
            <w:vAlign w:val="center"/>
          </w:tcPr>
          <w:p w14:paraId="2FC6847B">
            <w:pPr>
              <w:spacing w:line="310" w:lineRule="exact"/>
              <w:jc w:val="center"/>
              <w:rPr>
                <w:rFonts w:hint="eastAsia" w:ascii="宋体" w:hAnsi="宋体"/>
                <w:sz w:val="22"/>
              </w:rPr>
            </w:pPr>
          </w:p>
        </w:tc>
        <w:tc>
          <w:tcPr>
            <w:tcW w:w="2239" w:type="dxa"/>
            <w:vAlign w:val="center"/>
          </w:tcPr>
          <w:p w14:paraId="0131D8DC">
            <w:pPr>
              <w:spacing w:line="310" w:lineRule="exact"/>
              <w:jc w:val="center"/>
              <w:rPr>
                <w:rFonts w:hint="eastAsia" w:ascii="宋体" w:hAnsi="宋体"/>
                <w:sz w:val="22"/>
              </w:rPr>
            </w:pPr>
            <w:r>
              <w:rPr>
                <w:rFonts w:ascii="宋体" w:hAnsi="宋体"/>
                <w:sz w:val="22"/>
              </w:rPr>
              <w:t>知情同意书版本日期</w:t>
            </w:r>
          </w:p>
        </w:tc>
        <w:tc>
          <w:tcPr>
            <w:tcW w:w="2239" w:type="dxa"/>
            <w:vAlign w:val="center"/>
          </w:tcPr>
          <w:p w14:paraId="438C8632">
            <w:pPr>
              <w:spacing w:line="310" w:lineRule="exact"/>
              <w:jc w:val="center"/>
              <w:rPr>
                <w:rFonts w:hint="eastAsia" w:ascii="宋体" w:hAnsi="宋体"/>
                <w:sz w:val="22"/>
              </w:rPr>
            </w:pPr>
          </w:p>
        </w:tc>
      </w:tr>
      <w:tr w14:paraId="6E6A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2583F086">
            <w:pPr>
              <w:spacing w:line="310" w:lineRule="exact"/>
              <w:jc w:val="center"/>
              <w:rPr>
                <w:rFonts w:hint="eastAsia" w:ascii="宋体" w:hAnsi="宋体"/>
                <w:sz w:val="22"/>
              </w:rPr>
            </w:pPr>
            <w:r>
              <w:rPr>
                <w:rFonts w:hint="eastAsia" w:ascii="宋体" w:hAnsi="宋体"/>
                <w:sz w:val="22"/>
              </w:rPr>
              <w:t>研究性质</w:t>
            </w:r>
          </w:p>
        </w:tc>
        <w:tc>
          <w:tcPr>
            <w:tcW w:w="6716" w:type="dxa"/>
            <w:gridSpan w:val="3"/>
            <w:vAlign w:val="center"/>
          </w:tcPr>
          <w:p w14:paraId="2359DF8E">
            <w:pPr>
              <w:spacing w:line="310" w:lineRule="exact"/>
              <w:jc w:val="center"/>
              <w:rPr>
                <w:rFonts w:hint="eastAsia" w:ascii="宋体" w:hAnsi="宋体"/>
                <w:sz w:val="22"/>
              </w:rPr>
            </w:pPr>
            <w:r>
              <w:rPr>
                <w:rFonts w:hint="eastAsia" w:ascii="宋体" w:hAnsi="宋体"/>
                <w:sz w:val="23"/>
                <w:szCs w:val="23"/>
              </w:rPr>
              <w:t>□</w:t>
            </w:r>
            <w:r>
              <w:rPr>
                <w:rFonts w:hint="eastAsia"/>
              </w:rPr>
              <w:t>多中心 （</w:t>
            </w:r>
            <w:r>
              <w:rPr>
                <w:rFonts w:hint="eastAsia" w:ascii="宋体" w:hAnsi="宋体"/>
                <w:sz w:val="23"/>
                <w:szCs w:val="23"/>
              </w:rPr>
              <w:t>□</w:t>
            </w:r>
            <w:r>
              <w:rPr>
                <w:rFonts w:hint="eastAsia"/>
              </w:rPr>
              <w:t xml:space="preserve">国际  </w:t>
            </w:r>
            <w:r>
              <w:rPr>
                <w:rFonts w:hint="eastAsia" w:ascii="宋体" w:hAnsi="宋体"/>
                <w:sz w:val="23"/>
                <w:szCs w:val="23"/>
              </w:rPr>
              <w:t>□</w:t>
            </w:r>
            <w:r>
              <w:rPr>
                <w:rFonts w:hint="eastAsia"/>
              </w:rPr>
              <w:t xml:space="preserve">国内）   </w:t>
            </w:r>
            <w:r>
              <w:rPr>
                <w:rFonts w:hint="eastAsia" w:ascii="宋体" w:hAnsi="宋体"/>
                <w:sz w:val="23"/>
                <w:szCs w:val="23"/>
              </w:rPr>
              <w:t>□</w:t>
            </w:r>
            <w:r>
              <w:rPr>
                <w:rFonts w:hint="eastAsia"/>
              </w:rPr>
              <w:t>独立中心</w:t>
            </w:r>
          </w:p>
        </w:tc>
      </w:tr>
      <w:tr w14:paraId="2F0B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tcPr>
          <w:p w14:paraId="5931DDC7">
            <w:pPr>
              <w:jc w:val="center"/>
            </w:pPr>
            <w:r>
              <w:rPr>
                <w:rFonts w:hint="eastAsia"/>
              </w:rPr>
              <w:t>承担角色</w:t>
            </w:r>
          </w:p>
        </w:tc>
        <w:tc>
          <w:tcPr>
            <w:tcW w:w="6716" w:type="dxa"/>
            <w:gridSpan w:val="3"/>
          </w:tcPr>
          <w:p w14:paraId="634AC6BA">
            <w:pPr>
              <w:ind w:firstLine="1610" w:firstLineChars="700"/>
            </w:pPr>
            <w:r>
              <w:rPr>
                <w:rFonts w:hint="eastAsia" w:ascii="宋体" w:hAnsi="宋体"/>
                <w:sz w:val="23"/>
                <w:szCs w:val="23"/>
              </w:rPr>
              <w:t>□</w:t>
            </w:r>
            <w:r>
              <w:rPr>
                <w:rFonts w:hint="eastAsia"/>
              </w:rPr>
              <w:t xml:space="preserve">组长单位     </w:t>
            </w:r>
            <w:r>
              <w:rPr>
                <w:rFonts w:hint="eastAsia" w:ascii="宋体" w:hAnsi="宋体"/>
                <w:sz w:val="23"/>
                <w:szCs w:val="23"/>
              </w:rPr>
              <w:t>□</w:t>
            </w:r>
            <w:r>
              <w:rPr>
                <w:rFonts w:hint="eastAsia"/>
              </w:rPr>
              <w:t xml:space="preserve">参与单位 </w:t>
            </w:r>
            <w:r>
              <w:t xml:space="preserve">  </w:t>
            </w:r>
            <w:r>
              <w:rPr>
                <w:rFonts w:hint="eastAsia" w:ascii="宋体" w:hAnsi="宋体"/>
                <w:sz w:val="23"/>
                <w:szCs w:val="23"/>
              </w:rPr>
              <w:t>□</w:t>
            </w:r>
            <w:r>
              <w:rPr>
                <w:rFonts w:hint="eastAsia"/>
              </w:rPr>
              <w:t>不适用</w:t>
            </w:r>
          </w:p>
        </w:tc>
      </w:tr>
      <w:tr w14:paraId="71BB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4A9D6C9C">
            <w:pPr>
              <w:spacing w:line="310" w:lineRule="exact"/>
              <w:jc w:val="center"/>
              <w:rPr>
                <w:rFonts w:hint="eastAsia" w:ascii="宋体" w:hAnsi="宋体"/>
                <w:sz w:val="22"/>
              </w:rPr>
            </w:pPr>
            <w:r>
              <w:rPr>
                <w:rFonts w:hint="eastAsia" w:ascii="宋体" w:hAnsi="宋体"/>
                <w:sz w:val="22"/>
              </w:rPr>
              <w:t>组长单位</w:t>
            </w:r>
          </w:p>
        </w:tc>
        <w:tc>
          <w:tcPr>
            <w:tcW w:w="6716" w:type="dxa"/>
            <w:gridSpan w:val="3"/>
            <w:vAlign w:val="center"/>
          </w:tcPr>
          <w:p w14:paraId="6956BE91">
            <w:pPr>
              <w:spacing w:line="310" w:lineRule="exact"/>
              <w:jc w:val="center"/>
              <w:rPr>
                <w:rFonts w:hint="eastAsia" w:ascii="宋体" w:hAnsi="宋体"/>
                <w:sz w:val="22"/>
              </w:rPr>
            </w:pPr>
          </w:p>
        </w:tc>
      </w:tr>
      <w:tr w14:paraId="34A1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0BF61A6E">
            <w:pPr>
              <w:spacing w:line="310" w:lineRule="exact"/>
              <w:jc w:val="center"/>
              <w:rPr>
                <w:rFonts w:hint="eastAsia" w:ascii="宋体" w:hAnsi="宋体"/>
                <w:sz w:val="22"/>
              </w:rPr>
            </w:pPr>
            <w:r>
              <w:rPr>
                <w:rFonts w:hint="eastAsia" w:ascii="宋体" w:hAnsi="宋体"/>
                <w:sz w:val="22"/>
              </w:rPr>
              <w:t>组长单位主要研究者</w:t>
            </w:r>
          </w:p>
        </w:tc>
        <w:tc>
          <w:tcPr>
            <w:tcW w:w="6716" w:type="dxa"/>
            <w:gridSpan w:val="3"/>
            <w:vAlign w:val="center"/>
          </w:tcPr>
          <w:p w14:paraId="7B11A36B">
            <w:pPr>
              <w:spacing w:line="310" w:lineRule="exact"/>
              <w:jc w:val="center"/>
              <w:rPr>
                <w:rFonts w:hint="eastAsia" w:ascii="宋体" w:hAnsi="宋体"/>
                <w:color w:val="A5A5A5" w:themeColor="background1" w:themeShade="A6"/>
                <w:sz w:val="22"/>
              </w:rPr>
            </w:pPr>
          </w:p>
        </w:tc>
      </w:tr>
      <w:tr w14:paraId="3515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19964A44">
            <w:pPr>
              <w:spacing w:line="310" w:lineRule="exact"/>
              <w:jc w:val="center"/>
              <w:rPr>
                <w:rFonts w:hint="eastAsia" w:ascii="宋体" w:hAnsi="宋体"/>
                <w:sz w:val="22"/>
              </w:rPr>
            </w:pPr>
            <w:r>
              <w:rPr>
                <w:rFonts w:hint="eastAsia" w:ascii="宋体" w:hAnsi="宋体"/>
                <w:sz w:val="22"/>
              </w:rPr>
              <w:t>本院承担专业/科室</w:t>
            </w:r>
          </w:p>
        </w:tc>
        <w:tc>
          <w:tcPr>
            <w:tcW w:w="2238" w:type="dxa"/>
            <w:vAlign w:val="center"/>
          </w:tcPr>
          <w:p w14:paraId="01F3659F">
            <w:pPr>
              <w:spacing w:line="310" w:lineRule="exact"/>
              <w:jc w:val="center"/>
              <w:rPr>
                <w:rFonts w:hint="eastAsia" w:ascii="宋体" w:hAnsi="宋体"/>
                <w:sz w:val="22"/>
              </w:rPr>
            </w:pPr>
          </w:p>
        </w:tc>
        <w:tc>
          <w:tcPr>
            <w:tcW w:w="2239" w:type="dxa"/>
            <w:vAlign w:val="center"/>
          </w:tcPr>
          <w:p w14:paraId="333BBA13">
            <w:pPr>
              <w:spacing w:line="310" w:lineRule="exact"/>
              <w:jc w:val="center"/>
              <w:rPr>
                <w:rFonts w:hint="eastAsia" w:ascii="宋体" w:hAnsi="宋体"/>
                <w:sz w:val="22"/>
              </w:rPr>
            </w:pPr>
            <w:r>
              <w:rPr>
                <w:rFonts w:ascii="宋体" w:hAnsi="宋体"/>
                <w:sz w:val="22"/>
              </w:rPr>
              <w:t>本院主要研究者</w:t>
            </w:r>
          </w:p>
        </w:tc>
        <w:tc>
          <w:tcPr>
            <w:tcW w:w="2239" w:type="dxa"/>
            <w:vAlign w:val="center"/>
          </w:tcPr>
          <w:p w14:paraId="2E43404E">
            <w:pPr>
              <w:spacing w:line="310" w:lineRule="exact"/>
              <w:jc w:val="center"/>
              <w:rPr>
                <w:rFonts w:hint="eastAsia" w:ascii="宋体" w:hAnsi="宋体"/>
                <w:sz w:val="22"/>
              </w:rPr>
            </w:pPr>
          </w:p>
        </w:tc>
      </w:tr>
      <w:tr w14:paraId="14C5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0BC47286">
            <w:pPr>
              <w:spacing w:line="310" w:lineRule="exact"/>
              <w:jc w:val="center"/>
              <w:rPr>
                <w:rFonts w:hint="eastAsia" w:ascii="宋体" w:hAnsi="宋体"/>
                <w:sz w:val="22"/>
              </w:rPr>
            </w:pPr>
            <w:r>
              <w:rPr>
                <w:rFonts w:hint="eastAsia" w:ascii="宋体" w:hAnsi="宋体"/>
                <w:sz w:val="22"/>
              </w:rPr>
              <w:t>申办者</w:t>
            </w:r>
          </w:p>
        </w:tc>
        <w:tc>
          <w:tcPr>
            <w:tcW w:w="2238" w:type="dxa"/>
            <w:vAlign w:val="center"/>
          </w:tcPr>
          <w:p w14:paraId="4A68A9C4">
            <w:pPr>
              <w:spacing w:line="310" w:lineRule="exact"/>
              <w:jc w:val="center"/>
              <w:rPr>
                <w:rFonts w:hint="eastAsia" w:ascii="宋体" w:hAnsi="宋体"/>
                <w:sz w:val="22"/>
              </w:rPr>
            </w:pPr>
          </w:p>
        </w:tc>
        <w:tc>
          <w:tcPr>
            <w:tcW w:w="2239" w:type="dxa"/>
            <w:vAlign w:val="center"/>
          </w:tcPr>
          <w:p w14:paraId="3359AE41">
            <w:pPr>
              <w:spacing w:line="310" w:lineRule="exact"/>
              <w:jc w:val="center"/>
              <w:rPr>
                <w:rFonts w:hint="eastAsia" w:ascii="宋体" w:hAnsi="宋体"/>
                <w:sz w:val="22"/>
              </w:rPr>
            </w:pPr>
            <w:r>
              <w:rPr>
                <w:rFonts w:hint="eastAsia" w:ascii="宋体" w:hAnsi="宋体"/>
                <w:sz w:val="22"/>
              </w:rPr>
              <w:t>联系人/电话</w:t>
            </w:r>
          </w:p>
        </w:tc>
        <w:tc>
          <w:tcPr>
            <w:tcW w:w="2239" w:type="dxa"/>
            <w:vAlign w:val="center"/>
          </w:tcPr>
          <w:p w14:paraId="092F7A03">
            <w:pPr>
              <w:spacing w:line="310" w:lineRule="exact"/>
              <w:jc w:val="center"/>
              <w:rPr>
                <w:rFonts w:hint="eastAsia" w:ascii="宋体" w:hAnsi="宋体"/>
                <w:sz w:val="22"/>
              </w:rPr>
            </w:pPr>
          </w:p>
        </w:tc>
      </w:tr>
      <w:tr w14:paraId="7A39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5693D49C">
            <w:pPr>
              <w:spacing w:line="310" w:lineRule="exact"/>
              <w:jc w:val="center"/>
              <w:rPr>
                <w:rFonts w:hint="eastAsia" w:ascii="宋体" w:hAnsi="宋体"/>
                <w:sz w:val="22"/>
              </w:rPr>
            </w:pPr>
            <w:r>
              <w:rPr>
                <w:rFonts w:hint="eastAsia" w:ascii="宋体" w:hAnsi="宋体"/>
                <w:sz w:val="22"/>
              </w:rPr>
              <w:t>代理人</w:t>
            </w:r>
          </w:p>
        </w:tc>
        <w:tc>
          <w:tcPr>
            <w:tcW w:w="2238" w:type="dxa"/>
            <w:vAlign w:val="center"/>
          </w:tcPr>
          <w:p w14:paraId="250C0D42">
            <w:pPr>
              <w:spacing w:line="310" w:lineRule="exact"/>
              <w:jc w:val="center"/>
              <w:rPr>
                <w:rFonts w:hint="eastAsia" w:ascii="宋体" w:hAnsi="宋体"/>
                <w:sz w:val="22"/>
              </w:rPr>
            </w:pPr>
          </w:p>
        </w:tc>
        <w:tc>
          <w:tcPr>
            <w:tcW w:w="2239" w:type="dxa"/>
            <w:vAlign w:val="center"/>
          </w:tcPr>
          <w:p w14:paraId="545C71A2">
            <w:pPr>
              <w:spacing w:line="310" w:lineRule="exact"/>
              <w:jc w:val="center"/>
              <w:rPr>
                <w:rFonts w:hint="eastAsia" w:ascii="宋体" w:hAnsi="宋体"/>
                <w:sz w:val="22"/>
              </w:rPr>
            </w:pPr>
            <w:r>
              <w:rPr>
                <w:rFonts w:hint="eastAsia" w:ascii="宋体" w:hAnsi="宋体"/>
                <w:sz w:val="22"/>
              </w:rPr>
              <w:t>联系人/电话</w:t>
            </w:r>
          </w:p>
        </w:tc>
        <w:tc>
          <w:tcPr>
            <w:tcW w:w="2239" w:type="dxa"/>
            <w:vAlign w:val="center"/>
          </w:tcPr>
          <w:p w14:paraId="665FF09A">
            <w:pPr>
              <w:spacing w:line="310" w:lineRule="exact"/>
              <w:jc w:val="center"/>
              <w:rPr>
                <w:rFonts w:hint="eastAsia" w:ascii="宋体" w:hAnsi="宋体"/>
                <w:sz w:val="22"/>
              </w:rPr>
            </w:pPr>
          </w:p>
        </w:tc>
      </w:tr>
      <w:tr w14:paraId="5A4F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344F9C7D">
            <w:pPr>
              <w:spacing w:line="310" w:lineRule="exact"/>
              <w:jc w:val="center"/>
              <w:rPr>
                <w:rFonts w:hint="eastAsia" w:ascii="宋体" w:hAnsi="宋体"/>
                <w:sz w:val="22"/>
              </w:rPr>
            </w:pPr>
            <w:r>
              <w:rPr>
                <w:rFonts w:hint="eastAsia" w:ascii="宋体" w:hAnsi="宋体"/>
                <w:sz w:val="22"/>
              </w:rPr>
              <w:t xml:space="preserve">CRO </w:t>
            </w:r>
            <w:r>
              <w:rPr>
                <w:rFonts w:ascii="宋体" w:hAnsi="宋体"/>
                <w:sz w:val="22"/>
              </w:rPr>
              <w:t>/CRC</w:t>
            </w:r>
          </w:p>
        </w:tc>
        <w:tc>
          <w:tcPr>
            <w:tcW w:w="2238" w:type="dxa"/>
            <w:vAlign w:val="center"/>
          </w:tcPr>
          <w:p w14:paraId="7186C120">
            <w:pPr>
              <w:spacing w:line="310" w:lineRule="exact"/>
              <w:jc w:val="center"/>
              <w:rPr>
                <w:rFonts w:hint="eastAsia" w:ascii="宋体" w:hAnsi="宋体"/>
                <w:sz w:val="22"/>
              </w:rPr>
            </w:pPr>
          </w:p>
        </w:tc>
        <w:tc>
          <w:tcPr>
            <w:tcW w:w="2239" w:type="dxa"/>
            <w:vAlign w:val="center"/>
          </w:tcPr>
          <w:p w14:paraId="409D4F2B">
            <w:pPr>
              <w:spacing w:line="310" w:lineRule="exact"/>
              <w:jc w:val="center"/>
              <w:rPr>
                <w:rFonts w:hint="eastAsia" w:ascii="宋体" w:hAnsi="宋体"/>
                <w:sz w:val="22"/>
              </w:rPr>
            </w:pPr>
            <w:r>
              <w:rPr>
                <w:rFonts w:hint="eastAsia" w:ascii="宋体" w:hAnsi="宋体"/>
                <w:sz w:val="22"/>
              </w:rPr>
              <w:t>联系人/电话</w:t>
            </w:r>
          </w:p>
        </w:tc>
        <w:tc>
          <w:tcPr>
            <w:tcW w:w="2239" w:type="dxa"/>
            <w:vAlign w:val="center"/>
          </w:tcPr>
          <w:p w14:paraId="5EA27237">
            <w:pPr>
              <w:spacing w:line="310" w:lineRule="exact"/>
              <w:jc w:val="center"/>
              <w:rPr>
                <w:rFonts w:hint="eastAsia" w:ascii="宋体" w:hAnsi="宋体"/>
                <w:sz w:val="22"/>
              </w:rPr>
            </w:pPr>
          </w:p>
        </w:tc>
      </w:tr>
      <w:tr w14:paraId="6BFC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3D6172A3">
            <w:pPr>
              <w:spacing w:line="310" w:lineRule="exact"/>
              <w:jc w:val="center"/>
              <w:rPr>
                <w:rFonts w:hint="eastAsia" w:ascii="宋体" w:hAnsi="宋体"/>
                <w:sz w:val="22"/>
              </w:rPr>
            </w:pPr>
            <w:r>
              <w:rPr>
                <w:rFonts w:hint="eastAsia" w:ascii="宋体" w:hAnsi="宋体"/>
                <w:sz w:val="22"/>
              </w:rPr>
              <w:t>要求具备的特殊条件</w:t>
            </w:r>
          </w:p>
        </w:tc>
        <w:tc>
          <w:tcPr>
            <w:tcW w:w="6716" w:type="dxa"/>
            <w:gridSpan w:val="3"/>
            <w:vAlign w:val="center"/>
          </w:tcPr>
          <w:p w14:paraId="20CC7EB1">
            <w:pPr>
              <w:spacing w:line="310" w:lineRule="exact"/>
              <w:rPr>
                <w:rFonts w:hint="eastAsia" w:ascii="宋体" w:hAnsi="宋体"/>
                <w:kern w:val="0"/>
                <w:sz w:val="22"/>
              </w:rPr>
            </w:pPr>
            <w:r>
              <w:rPr>
                <w:rFonts w:hint="eastAsia" w:ascii="宋体" w:hAnsi="宋体"/>
                <w:kern w:val="0"/>
                <w:sz w:val="22"/>
              </w:rPr>
              <w:t xml:space="preserve">□重症监护  □隔离区  □手术  □儿童重症监护  □静脉输注  □计算机断层扫描  □妇科  □基因治疗  </w:t>
            </w:r>
          </w:p>
          <w:p w14:paraId="2D537D93">
            <w:pPr>
              <w:spacing w:line="310" w:lineRule="exact"/>
              <w:rPr>
                <w:rFonts w:hint="eastAsia" w:ascii="宋体" w:hAnsi="宋体"/>
                <w:kern w:val="0"/>
                <w:sz w:val="22"/>
              </w:rPr>
            </w:pPr>
            <w:r>
              <w:rPr>
                <w:rFonts w:hint="eastAsia" w:ascii="宋体" w:hAnsi="宋体"/>
                <w:kern w:val="0"/>
                <w:sz w:val="22"/>
              </w:rPr>
              <w:t>□管制药品（麻醉/精神药品） □无</w:t>
            </w:r>
          </w:p>
          <w:p w14:paraId="702C4D35">
            <w:pPr>
              <w:spacing w:line="310" w:lineRule="exact"/>
              <w:rPr>
                <w:rFonts w:hint="eastAsia" w:ascii="宋体" w:hAnsi="宋体"/>
                <w:sz w:val="22"/>
                <w:u w:val="single"/>
              </w:rPr>
            </w:pPr>
            <w:r>
              <w:rPr>
                <w:rFonts w:hint="eastAsia" w:ascii="宋体" w:hAnsi="宋体"/>
                <w:kern w:val="0"/>
                <w:sz w:val="22"/>
              </w:rPr>
              <w:t>□其他</w:t>
            </w:r>
            <w:r>
              <w:rPr>
                <w:rFonts w:hint="eastAsia" w:ascii="宋体" w:hAnsi="宋体"/>
                <w:sz w:val="22"/>
              </w:rPr>
              <w:t>（请具体说明）</w:t>
            </w:r>
            <w:r>
              <w:rPr>
                <w:rFonts w:hint="eastAsia" w:ascii="宋体" w:hAnsi="宋体"/>
                <w:sz w:val="22"/>
                <w:u w:val="single"/>
              </w:rPr>
              <w:t xml:space="preserve">                          </w:t>
            </w:r>
          </w:p>
        </w:tc>
      </w:tr>
      <w:tr w14:paraId="467A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0F8F9FD4">
            <w:pPr>
              <w:spacing w:line="310" w:lineRule="exact"/>
              <w:jc w:val="center"/>
              <w:rPr>
                <w:rFonts w:hint="eastAsia" w:ascii="宋体" w:hAnsi="宋体"/>
                <w:sz w:val="22"/>
              </w:rPr>
            </w:pPr>
            <w:r>
              <w:rPr>
                <w:rFonts w:hint="eastAsia" w:ascii="宋体" w:hAnsi="宋体"/>
                <w:sz w:val="22"/>
              </w:rPr>
              <w:t>本院参与研究者/联系方式（2～3人）</w:t>
            </w:r>
          </w:p>
        </w:tc>
        <w:tc>
          <w:tcPr>
            <w:tcW w:w="6716" w:type="dxa"/>
            <w:gridSpan w:val="3"/>
            <w:vAlign w:val="center"/>
          </w:tcPr>
          <w:p w14:paraId="069993F7">
            <w:pPr>
              <w:spacing w:line="310" w:lineRule="exact"/>
              <w:jc w:val="center"/>
              <w:rPr>
                <w:rFonts w:hint="eastAsia" w:ascii="宋体" w:hAnsi="宋体"/>
                <w:sz w:val="22"/>
              </w:rPr>
            </w:pPr>
          </w:p>
        </w:tc>
      </w:tr>
      <w:tr w14:paraId="2237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1E13686A">
            <w:pPr>
              <w:spacing w:line="310" w:lineRule="exact"/>
              <w:jc w:val="center"/>
              <w:rPr>
                <w:rFonts w:hint="eastAsia" w:ascii="宋体" w:hAnsi="宋体"/>
                <w:sz w:val="22"/>
              </w:rPr>
            </w:pPr>
            <w:r>
              <w:rPr>
                <w:rFonts w:hint="eastAsia" w:ascii="宋体" w:hAnsi="宋体"/>
                <w:sz w:val="22"/>
              </w:rPr>
              <w:t>研究者正在开展和已经完成的</w:t>
            </w:r>
          </w:p>
          <w:p w14:paraId="4F5AAB58">
            <w:pPr>
              <w:spacing w:line="310" w:lineRule="exact"/>
              <w:jc w:val="center"/>
              <w:rPr>
                <w:rFonts w:hint="eastAsia" w:ascii="宋体" w:hAnsi="宋体"/>
                <w:sz w:val="22"/>
              </w:rPr>
            </w:pPr>
            <w:r>
              <w:rPr>
                <w:rFonts w:hint="eastAsia" w:ascii="宋体" w:hAnsi="宋体"/>
                <w:sz w:val="22"/>
              </w:rPr>
              <w:t>临床试验项目</w:t>
            </w:r>
          </w:p>
        </w:tc>
        <w:tc>
          <w:tcPr>
            <w:tcW w:w="6716" w:type="dxa"/>
            <w:gridSpan w:val="3"/>
            <w:vAlign w:val="center"/>
          </w:tcPr>
          <w:p w14:paraId="249C9F7C">
            <w:pPr>
              <w:spacing w:line="310" w:lineRule="exact"/>
              <w:jc w:val="center"/>
              <w:rPr>
                <w:rFonts w:hint="eastAsia" w:ascii="宋体" w:hAnsi="宋体"/>
                <w:sz w:val="22"/>
              </w:rPr>
            </w:pPr>
            <w:r>
              <w:rPr>
                <w:rFonts w:hint="eastAsia" w:ascii="宋体"/>
                <w:sz w:val="24"/>
              </w:rPr>
              <w:t>目前</w:t>
            </w:r>
            <w:r>
              <w:rPr>
                <w:rFonts w:ascii="宋体"/>
                <w:sz w:val="24"/>
                <w:u w:val="single"/>
              </w:rPr>
              <w:t xml:space="preserve">   </w:t>
            </w:r>
            <w:r>
              <w:rPr>
                <w:rFonts w:hint="eastAsia" w:ascii="宋体"/>
                <w:sz w:val="24"/>
              </w:rPr>
              <w:t>项        完成</w:t>
            </w:r>
            <w:r>
              <w:rPr>
                <w:rFonts w:ascii="宋体"/>
                <w:sz w:val="24"/>
                <w:u w:val="single"/>
              </w:rPr>
              <w:t xml:space="preserve">   </w:t>
            </w:r>
            <w:r>
              <w:rPr>
                <w:rFonts w:hint="eastAsia" w:ascii="宋体"/>
                <w:sz w:val="24"/>
              </w:rPr>
              <w:t>项</w:t>
            </w:r>
          </w:p>
        </w:tc>
      </w:tr>
      <w:tr w14:paraId="3ACF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14:paraId="7F9D349D">
            <w:pPr>
              <w:spacing w:before="50" w:after="50"/>
              <w:jc w:val="center"/>
              <w:rPr>
                <w:rFonts w:ascii="宋体"/>
                <w:sz w:val="22"/>
              </w:rPr>
            </w:pPr>
            <w:r>
              <w:rPr>
                <w:rFonts w:hint="eastAsia" w:ascii="宋体"/>
                <w:sz w:val="22"/>
              </w:rPr>
              <w:t>项目起止日期</w:t>
            </w:r>
          </w:p>
        </w:tc>
        <w:tc>
          <w:tcPr>
            <w:tcW w:w="6716" w:type="dxa"/>
            <w:gridSpan w:val="3"/>
            <w:vAlign w:val="center"/>
          </w:tcPr>
          <w:p w14:paraId="4061B840">
            <w:pPr>
              <w:spacing w:before="50" w:after="50" w:line="400" w:lineRule="exact"/>
              <w:jc w:val="center"/>
              <w:rPr>
                <w:rFonts w:ascii="宋体"/>
                <w:sz w:val="22"/>
              </w:rPr>
            </w:pPr>
            <w:r>
              <w:rPr>
                <w:rFonts w:hint="eastAsia" w:ascii="宋体"/>
                <w:sz w:val="22"/>
              </w:rPr>
              <w:t>年</w:t>
            </w:r>
            <w:r>
              <w:rPr>
                <w:rFonts w:ascii="宋体"/>
                <w:sz w:val="22"/>
              </w:rPr>
              <w:t xml:space="preserve">      </w:t>
            </w:r>
            <w:r>
              <w:rPr>
                <w:rFonts w:hint="eastAsia" w:ascii="宋体"/>
                <w:sz w:val="22"/>
              </w:rPr>
              <w:t>月</w:t>
            </w:r>
            <w:r>
              <w:rPr>
                <w:rFonts w:ascii="宋体"/>
                <w:sz w:val="22"/>
              </w:rPr>
              <w:t xml:space="preserve">      </w:t>
            </w:r>
            <w:r>
              <w:rPr>
                <w:rFonts w:hint="eastAsia" w:ascii="宋体"/>
                <w:sz w:val="22"/>
              </w:rPr>
              <w:t>日</w:t>
            </w:r>
            <w:r>
              <w:rPr>
                <w:rFonts w:ascii="宋体"/>
                <w:sz w:val="22"/>
              </w:rPr>
              <w:t xml:space="preserve"> </w:t>
            </w:r>
            <w:r>
              <w:rPr>
                <w:rFonts w:hint="eastAsia" w:ascii="宋体"/>
                <w:sz w:val="22"/>
              </w:rPr>
              <w:t>——</w:t>
            </w:r>
            <w:r>
              <w:rPr>
                <w:rFonts w:ascii="宋体"/>
                <w:sz w:val="22"/>
              </w:rPr>
              <w:t xml:space="preserve">      </w:t>
            </w:r>
            <w:r>
              <w:rPr>
                <w:rFonts w:hint="eastAsia" w:ascii="宋体"/>
                <w:sz w:val="22"/>
              </w:rPr>
              <w:t>年</w:t>
            </w:r>
            <w:r>
              <w:rPr>
                <w:rFonts w:ascii="宋体"/>
                <w:sz w:val="22"/>
              </w:rPr>
              <w:t xml:space="preserve">      </w:t>
            </w:r>
            <w:r>
              <w:rPr>
                <w:rFonts w:hint="eastAsia" w:ascii="宋体"/>
                <w:sz w:val="22"/>
              </w:rPr>
              <w:t>月</w:t>
            </w:r>
            <w:r>
              <w:rPr>
                <w:rFonts w:ascii="宋体"/>
                <w:sz w:val="22"/>
              </w:rPr>
              <w:t xml:space="preserve">      </w:t>
            </w:r>
            <w:r>
              <w:rPr>
                <w:rFonts w:hint="eastAsia" w:ascii="宋体"/>
                <w:sz w:val="22"/>
              </w:rPr>
              <w:t>日</w:t>
            </w:r>
          </w:p>
        </w:tc>
      </w:tr>
    </w:tbl>
    <w:p w14:paraId="19F98B2C">
      <w:pPr>
        <w:tabs>
          <w:tab w:val="left" w:pos="1260"/>
        </w:tabs>
        <w:spacing w:line="340" w:lineRule="exact"/>
        <w:ind w:firstLine="402" w:firstLineChars="200"/>
        <w:rPr>
          <w:b/>
          <w:sz w:val="20"/>
          <w:szCs w:val="20"/>
        </w:rPr>
      </w:pPr>
      <w:r>
        <w:rPr>
          <w:rFonts w:hint="eastAsia"/>
          <w:b/>
          <w:sz w:val="20"/>
          <w:szCs w:val="20"/>
        </w:rPr>
        <w:t>注:此申请表可复制，但内容不得随意更改。请在“□”内打ⅹ，如“</w:t>
      </w:r>
      <w:r>
        <w:rPr>
          <w:b/>
          <w:sz w:val="20"/>
          <w:szCs w:val="20"/>
        </w:rPr>
        <w:sym w:font="Wingdings 2" w:char="F054"/>
      </w:r>
      <w:r>
        <w:rPr>
          <w:rFonts w:hint="eastAsia"/>
          <w:b/>
          <w:sz w:val="20"/>
          <w:szCs w:val="20"/>
        </w:rPr>
        <w:t>”；不适用请填“N</w:t>
      </w:r>
      <w:r>
        <w:rPr>
          <w:b/>
          <w:sz w:val="20"/>
          <w:szCs w:val="20"/>
        </w:rPr>
        <w:t>A</w:t>
      </w:r>
      <w:r>
        <w:rPr>
          <w:rFonts w:hint="eastAsia"/>
          <w:b/>
          <w:sz w:val="20"/>
          <w:szCs w:val="20"/>
        </w:rPr>
        <w:t>”。</w:t>
      </w:r>
    </w:p>
    <w:p w14:paraId="5EF4DD10">
      <w:pPr>
        <w:tabs>
          <w:tab w:val="left" w:pos="1260"/>
        </w:tabs>
        <w:spacing w:line="340" w:lineRule="exact"/>
        <w:ind w:firstLine="402" w:firstLineChars="200"/>
        <w:rPr>
          <w:b/>
          <w:sz w:val="20"/>
          <w:szCs w:val="20"/>
        </w:rPr>
      </w:pPr>
    </w:p>
    <w:p w14:paraId="04418D73">
      <w:pPr>
        <w:numPr>
          <w:ilvl w:val="0"/>
          <w:numId w:val="2"/>
        </w:numPr>
        <w:tabs>
          <w:tab w:val="left" w:pos="420"/>
          <w:tab w:val="left" w:pos="1260"/>
          <w:tab w:val="clear" w:pos="840"/>
        </w:tabs>
        <w:spacing w:line="400" w:lineRule="exact"/>
        <w:ind w:left="420"/>
        <w:rPr>
          <w:b/>
          <w:sz w:val="23"/>
          <w:szCs w:val="23"/>
        </w:rPr>
      </w:pPr>
      <w:r>
        <w:rPr>
          <w:rFonts w:hint="eastAsia"/>
          <w:b/>
          <w:sz w:val="23"/>
          <w:szCs w:val="23"/>
        </w:rPr>
        <w:t>研究设计类型</w:t>
      </w:r>
    </w:p>
    <w:p w14:paraId="5128810E">
      <w:pPr>
        <w:numPr>
          <w:ilvl w:val="0"/>
          <w:numId w:val="3"/>
        </w:numPr>
        <w:tabs>
          <w:tab w:val="left" w:pos="1680"/>
        </w:tabs>
        <w:spacing w:line="400" w:lineRule="exact"/>
        <w:ind w:leftChars="200"/>
        <w:rPr>
          <w:rFonts w:hint="eastAsia" w:ascii="宋体" w:hAnsi="宋体"/>
          <w:sz w:val="23"/>
          <w:szCs w:val="23"/>
        </w:rPr>
      </w:pPr>
      <w:r>
        <w:rPr>
          <w:rFonts w:hint="eastAsia" w:ascii="宋体" w:hAnsi="宋体"/>
          <w:kern w:val="0"/>
          <w:sz w:val="23"/>
          <w:szCs w:val="23"/>
        </w:rPr>
        <w:t>□ 平行设计：□</w:t>
      </w:r>
      <w:r>
        <w:rPr>
          <w:rFonts w:hint="eastAsia" w:ascii="宋体" w:hAnsi="宋体"/>
          <w:sz w:val="23"/>
          <w:szCs w:val="23"/>
        </w:rPr>
        <w:t xml:space="preserve">随机  </w:t>
      </w:r>
      <w:r>
        <w:rPr>
          <w:rFonts w:hint="eastAsia" w:ascii="宋体" w:hAnsi="宋体"/>
          <w:kern w:val="0"/>
          <w:sz w:val="23"/>
          <w:szCs w:val="23"/>
        </w:rPr>
        <w:t xml:space="preserve">□设盲 </w:t>
      </w:r>
      <w:r>
        <w:rPr>
          <w:rFonts w:ascii="宋体" w:hAnsi="宋体"/>
          <w:kern w:val="0"/>
          <w:sz w:val="23"/>
          <w:szCs w:val="23"/>
        </w:rPr>
        <w:t xml:space="preserve">  </w:t>
      </w:r>
      <w:r>
        <w:rPr>
          <w:rFonts w:hint="eastAsia" w:ascii="宋体" w:hAnsi="宋体"/>
          <w:kern w:val="0"/>
          <w:sz w:val="23"/>
          <w:szCs w:val="23"/>
        </w:rPr>
        <w:t xml:space="preserve">□ 对照 </w:t>
      </w:r>
      <w:r>
        <w:rPr>
          <w:rFonts w:ascii="宋体" w:hAnsi="宋体"/>
          <w:kern w:val="0"/>
          <w:sz w:val="23"/>
          <w:szCs w:val="23"/>
        </w:rPr>
        <w:t xml:space="preserve"> </w:t>
      </w:r>
    </w:p>
    <w:p w14:paraId="74A3B39C">
      <w:pPr>
        <w:numPr>
          <w:ilvl w:val="0"/>
          <w:numId w:val="3"/>
        </w:numPr>
        <w:tabs>
          <w:tab w:val="left" w:pos="1680"/>
        </w:tabs>
        <w:spacing w:line="400" w:lineRule="exact"/>
        <w:ind w:leftChars="200"/>
        <w:rPr>
          <w:rFonts w:hint="eastAsia" w:ascii="宋体" w:hAnsi="宋体"/>
          <w:sz w:val="23"/>
          <w:szCs w:val="23"/>
        </w:rPr>
      </w:pPr>
      <w:r>
        <w:rPr>
          <w:rFonts w:hint="eastAsia" w:ascii="宋体" w:hAnsi="宋体"/>
          <w:kern w:val="0"/>
          <w:sz w:val="23"/>
          <w:szCs w:val="23"/>
        </w:rPr>
        <w:t>□ 配对设计</w:t>
      </w:r>
    </w:p>
    <w:p w14:paraId="54760829">
      <w:pPr>
        <w:numPr>
          <w:ilvl w:val="0"/>
          <w:numId w:val="3"/>
        </w:numPr>
        <w:tabs>
          <w:tab w:val="left" w:pos="1680"/>
        </w:tabs>
        <w:spacing w:line="400" w:lineRule="exact"/>
        <w:ind w:leftChars="200"/>
        <w:rPr>
          <w:rFonts w:hint="eastAsia" w:ascii="宋体" w:hAnsi="宋体"/>
          <w:sz w:val="23"/>
          <w:szCs w:val="23"/>
        </w:rPr>
      </w:pPr>
      <w:r>
        <w:rPr>
          <w:rFonts w:hint="eastAsia" w:ascii="宋体" w:hAnsi="宋体"/>
          <w:kern w:val="0"/>
          <w:sz w:val="23"/>
          <w:szCs w:val="23"/>
        </w:rPr>
        <w:t>□ 交叉设计</w:t>
      </w:r>
    </w:p>
    <w:p w14:paraId="729A9C75">
      <w:pPr>
        <w:numPr>
          <w:ilvl w:val="0"/>
          <w:numId w:val="3"/>
        </w:numPr>
        <w:tabs>
          <w:tab w:val="left" w:pos="1680"/>
        </w:tabs>
        <w:spacing w:line="400" w:lineRule="exact"/>
        <w:ind w:leftChars="200"/>
        <w:rPr>
          <w:rFonts w:hint="eastAsia" w:ascii="宋体" w:hAnsi="宋体"/>
          <w:sz w:val="23"/>
          <w:szCs w:val="23"/>
        </w:rPr>
      </w:pPr>
      <w:r>
        <w:rPr>
          <w:rFonts w:hint="eastAsia" w:ascii="宋体" w:hAnsi="宋体"/>
          <w:kern w:val="0"/>
          <w:sz w:val="23"/>
          <w:szCs w:val="23"/>
        </w:rPr>
        <w:t>□ 单组设计</w:t>
      </w:r>
    </w:p>
    <w:p w14:paraId="58978FB5">
      <w:pPr>
        <w:numPr>
          <w:ilvl w:val="0"/>
          <w:numId w:val="3"/>
        </w:numPr>
        <w:tabs>
          <w:tab w:val="left" w:pos="1680"/>
        </w:tabs>
        <w:spacing w:line="400" w:lineRule="exact"/>
        <w:ind w:leftChars="200"/>
        <w:rPr>
          <w:rFonts w:hint="eastAsia" w:ascii="宋体" w:hAnsi="宋体"/>
          <w:sz w:val="23"/>
          <w:szCs w:val="23"/>
        </w:rPr>
      </w:pPr>
      <w:r>
        <w:rPr>
          <w:rFonts w:hint="eastAsia" w:ascii="宋体" w:hAnsi="宋体"/>
          <w:kern w:val="0"/>
          <w:sz w:val="23"/>
          <w:szCs w:val="23"/>
        </w:rPr>
        <w:t>□ 其他</w:t>
      </w:r>
      <w:r>
        <w:rPr>
          <w:rFonts w:hint="eastAsia" w:ascii="宋体" w:hAnsi="宋体"/>
          <w:kern w:val="0"/>
          <w:sz w:val="23"/>
          <w:szCs w:val="23"/>
          <w:u w:val="single"/>
        </w:rPr>
        <w:t xml:space="preserve">                    </w:t>
      </w:r>
    </w:p>
    <w:p w14:paraId="1D06A1EA">
      <w:pPr>
        <w:numPr>
          <w:ilvl w:val="0"/>
          <w:numId w:val="2"/>
        </w:numPr>
        <w:tabs>
          <w:tab w:val="left" w:pos="420"/>
          <w:tab w:val="left" w:pos="1260"/>
          <w:tab w:val="clear" w:pos="840"/>
        </w:tabs>
        <w:spacing w:line="400" w:lineRule="exact"/>
        <w:ind w:left="420"/>
        <w:rPr>
          <w:b/>
          <w:sz w:val="23"/>
          <w:szCs w:val="23"/>
        </w:rPr>
      </w:pPr>
      <w:r>
        <w:rPr>
          <w:rFonts w:hint="eastAsia"/>
          <w:b/>
          <w:sz w:val="23"/>
          <w:szCs w:val="23"/>
        </w:rPr>
        <w:t>研究信息</w:t>
      </w:r>
    </w:p>
    <w:p w14:paraId="29C57D09">
      <w:pPr>
        <w:numPr>
          <w:ilvl w:val="0"/>
          <w:numId w:val="3"/>
        </w:numPr>
        <w:tabs>
          <w:tab w:val="left" w:pos="1680"/>
        </w:tabs>
        <w:spacing w:line="400" w:lineRule="exact"/>
        <w:ind w:leftChars="200"/>
        <w:rPr>
          <w:rFonts w:hint="eastAsia" w:ascii="宋体" w:hAnsi="宋体"/>
          <w:kern w:val="0"/>
          <w:sz w:val="23"/>
          <w:szCs w:val="23"/>
        </w:rPr>
      </w:pPr>
      <w:r>
        <w:rPr>
          <w:rFonts w:hint="eastAsia" w:ascii="宋体" w:hAnsi="宋体"/>
          <w:kern w:val="0"/>
          <w:sz w:val="23"/>
          <w:szCs w:val="23"/>
        </w:rPr>
        <w:t xml:space="preserve">资金来源：□ 申办者 □ </w:t>
      </w:r>
      <w:r>
        <w:rPr>
          <w:rFonts w:hint="eastAsia" w:ascii="宋体" w:hAnsi="宋体"/>
          <w:sz w:val="23"/>
          <w:szCs w:val="23"/>
        </w:rPr>
        <w:t>其他</w:t>
      </w:r>
      <w:r>
        <w:rPr>
          <w:rFonts w:hint="eastAsia" w:ascii="宋体" w:hAnsi="宋体"/>
          <w:kern w:val="0"/>
          <w:sz w:val="23"/>
          <w:szCs w:val="23"/>
          <w:u w:val="single"/>
        </w:rPr>
        <w:t xml:space="preserve">             </w:t>
      </w:r>
    </w:p>
    <w:p w14:paraId="5B2742DD">
      <w:pPr>
        <w:numPr>
          <w:ilvl w:val="0"/>
          <w:numId w:val="3"/>
        </w:numPr>
        <w:tabs>
          <w:tab w:val="left" w:pos="1680"/>
        </w:tabs>
        <w:spacing w:line="400" w:lineRule="exact"/>
        <w:ind w:leftChars="200"/>
        <w:rPr>
          <w:rFonts w:hint="eastAsia" w:ascii="宋体" w:hAnsi="宋体"/>
          <w:kern w:val="0"/>
          <w:sz w:val="23"/>
          <w:szCs w:val="23"/>
        </w:rPr>
      </w:pPr>
      <w:r>
        <w:rPr>
          <w:rFonts w:hint="eastAsia" w:ascii="宋体" w:hAnsi="宋体"/>
          <w:kern w:val="0"/>
          <w:sz w:val="23"/>
          <w:szCs w:val="23"/>
        </w:rPr>
        <w:t>数据与安全监察委员会：□ 有，□ 无</w:t>
      </w:r>
    </w:p>
    <w:p w14:paraId="75CF9468">
      <w:pPr>
        <w:numPr>
          <w:ilvl w:val="0"/>
          <w:numId w:val="3"/>
        </w:numPr>
        <w:tabs>
          <w:tab w:val="left" w:pos="1680"/>
        </w:tabs>
        <w:spacing w:line="400" w:lineRule="exact"/>
        <w:ind w:leftChars="200"/>
        <w:rPr>
          <w:rFonts w:hint="eastAsia" w:ascii="宋体" w:hAnsi="宋体"/>
          <w:kern w:val="0"/>
          <w:sz w:val="23"/>
          <w:szCs w:val="23"/>
        </w:rPr>
      </w:pPr>
      <w:r>
        <w:rPr>
          <w:rFonts w:hint="eastAsia" w:ascii="宋体" w:hAnsi="宋体"/>
          <w:kern w:val="0"/>
          <w:sz w:val="23"/>
          <w:szCs w:val="23"/>
        </w:rPr>
        <w:t>其他伦理委员会对该项目的否定性或提前中止的决定：□无，□有→请提交相关文件</w:t>
      </w:r>
    </w:p>
    <w:p w14:paraId="6D4D9C8C">
      <w:pPr>
        <w:numPr>
          <w:ilvl w:val="0"/>
          <w:numId w:val="3"/>
        </w:numPr>
        <w:tabs>
          <w:tab w:val="left" w:pos="1680"/>
        </w:tabs>
        <w:spacing w:line="340" w:lineRule="exact"/>
        <w:ind w:leftChars="200"/>
        <w:rPr>
          <w:rFonts w:hint="eastAsia" w:ascii="宋体" w:hAnsi="宋体"/>
          <w:kern w:val="0"/>
          <w:sz w:val="23"/>
          <w:szCs w:val="23"/>
        </w:rPr>
      </w:pPr>
      <w:r>
        <w:rPr>
          <w:rFonts w:hint="eastAsia" w:ascii="宋体" w:hAnsi="宋体"/>
          <w:kern w:val="0"/>
          <w:sz w:val="23"/>
          <w:szCs w:val="23"/>
        </w:rPr>
        <w:t>研究需要使用人体生物标本：□ 否，□ 是→填写下列选项</w:t>
      </w:r>
    </w:p>
    <w:p w14:paraId="19A0AEAB">
      <w:pPr>
        <w:numPr>
          <w:ilvl w:val="1"/>
          <w:numId w:val="4"/>
        </w:numPr>
        <w:spacing w:line="340" w:lineRule="exact"/>
        <w:rPr>
          <w:rFonts w:hint="eastAsia" w:ascii="宋体" w:hAnsi="宋体"/>
          <w:kern w:val="0"/>
          <w:sz w:val="23"/>
          <w:szCs w:val="23"/>
        </w:rPr>
      </w:pPr>
      <w:r>
        <w:rPr>
          <w:rFonts w:hint="eastAsia" w:ascii="宋体" w:hAnsi="宋体"/>
          <w:kern w:val="0"/>
          <w:sz w:val="23"/>
          <w:szCs w:val="23"/>
        </w:rPr>
        <w:t>采集/收集生物标本：□ 是，□ 否</w:t>
      </w:r>
    </w:p>
    <w:p w14:paraId="1DD067C5">
      <w:pPr>
        <w:numPr>
          <w:ilvl w:val="1"/>
          <w:numId w:val="4"/>
        </w:numPr>
        <w:spacing w:line="340" w:lineRule="exact"/>
        <w:rPr>
          <w:rFonts w:hint="eastAsia" w:ascii="宋体" w:hAnsi="宋体"/>
          <w:kern w:val="0"/>
          <w:sz w:val="23"/>
          <w:szCs w:val="23"/>
        </w:rPr>
      </w:pPr>
      <w:r>
        <w:rPr>
          <w:rFonts w:hint="eastAsia" w:ascii="宋体" w:hAnsi="宋体"/>
          <w:kern w:val="0"/>
          <w:sz w:val="23"/>
          <w:szCs w:val="23"/>
        </w:rPr>
        <w:t>利用以往保存的生物标本：□</w:t>
      </w:r>
      <w:r>
        <w:rPr>
          <w:rFonts w:ascii="宋体" w:hAnsi="宋体"/>
          <w:kern w:val="0"/>
          <w:sz w:val="23"/>
          <w:szCs w:val="23"/>
        </w:rPr>
        <w:t xml:space="preserve"> </w:t>
      </w:r>
      <w:r>
        <w:rPr>
          <w:rFonts w:hint="eastAsia" w:ascii="宋体" w:hAnsi="宋体"/>
          <w:kern w:val="0"/>
          <w:sz w:val="23"/>
          <w:szCs w:val="23"/>
        </w:rPr>
        <w:t xml:space="preserve">是，具体来源          </w:t>
      </w:r>
      <w:r>
        <w:rPr>
          <w:rFonts w:hint="eastAsia" w:ascii="宋体" w:hAnsi="宋体"/>
          <w:kern w:val="0"/>
          <w:sz w:val="23"/>
          <w:szCs w:val="23"/>
          <w:u w:val="single"/>
        </w:rPr>
        <w:t xml:space="preserve">             ；</w:t>
      </w:r>
      <w:r>
        <w:rPr>
          <w:rFonts w:hint="eastAsia" w:ascii="宋体" w:hAnsi="宋体"/>
          <w:kern w:val="0"/>
          <w:sz w:val="23"/>
          <w:szCs w:val="23"/>
        </w:rPr>
        <w:t>□</w:t>
      </w:r>
      <w:r>
        <w:rPr>
          <w:rFonts w:ascii="宋体" w:hAnsi="宋体"/>
          <w:kern w:val="0"/>
          <w:sz w:val="23"/>
          <w:szCs w:val="23"/>
        </w:rPr>
        <w:t xml:space="preserve"> </w:t>
      </w:r>
      <w:r>
        <w:rPr>
          <w:rFonts w:hint="eastAsia" w:ascii="宋体" w:hAnsi="宋体"/>
          <w:kern w:val="0"/>
          <w:sz w:val="23"/>
          <w:szCs w:val="23"/>
        </w:rPr>
        <w:t>否</w:t>
      </w:r>
    </w:p>
    <w:p w14:paraId="512DE7F2">
      <w:pPr>
        <w:numPr>
          <w:ilvl w:val="1"/>
          <w:numId w:val="4"/>
        </w:numPr>
        <w:spacing w:line="340" w:lineRule="exact"/>
        <w:rPr>
          <w:rFonts w:hint="eastAsia" w:ascii="宋体" w:hAnsi="宋体"/>
          <w:kern w:val="0"/>
          <w:sz w:val="23"/>
          <w:szCs w:val="23"/>
        </w:rPr>
      </w:pPr>
      <w:r>
        <w:rPr>
          <w:rFonts w:hint="eastAsia" w:ascii="宋体" w:hAnsi="宋体"/>
          <w:kern w:val="0"/>
          <w:sz w:val="23"/>
          <w:szCs w:val="23"/>
        </w:rPr>
        <w:t>是否涉及人类遗传资源材料与/或信息：□</w:t>
      </w:r>
      <w:r>
        <w:rPr>
          <w:rFonts w:ascii="宋体" w:hAnsi="宋体"/>
          <w:kern w:val="0"/>
          <w:sz w:val="23"/>
          <w:szCs w:val="23"/>
        </w:rPr>
        <w:t xml:space="preserve"> </w:t>
      </w:r>
      <w:r>
        <w:rPr>
          <w:rFonts w:hint="eastAsia" w:ascii="宋体" w:hAnsi="宋体"/>
          <w:kern w:val="0"/>
          <w:sz w:val="23"/>
          <w:szCs w:val="23"/>
        </w:rPr>
        <w:t>是，□</w:t>
      </w:r>
      <w:r>
        <w:rPr>
          <w:rFonts w:ascii="宋体" w:hAnsi="宋体"/>
          <w:kern w:val="0"/>
          <w:sz w:val="23"/>
          <w:szCs w:val="23"/>
        </w:rPr>
        <w:t xml:space="preserve"> </w:t>
      </w:r>
      <w:r>
        <w:rPr>
          <w:rFonts w:hint="eastAsia" w:ascii="宋体" w:hAnsi="宋体"/>
          <w:kern w:val="0"/>
          <w:sz w:val="23"/>
          <w:szCs w:val="23"/>
        </w:rPr>
        <w:t>否</w:t>
      </w:r>
    </w:p>
    <w:p w14:paraId="09C90567">
      <w:pPr>
        <w:pStyle w:val="10"/>
        <w:numPr>
          <w:ilvl w:val="0"/>
          <w:numId w:val="4"/>
        </w:numPr>
        <w:spacing w:line="340" w:lineRule="exact"/>
        <w:ind w:left="1260" w:firstLineChars="0"/>
        <w:rPr>
          <w:rFonts w:hint="eastAsia" w:ascii="宋体" w:hAnsi="宋体"/>
          <w:kern w:val="0"/>
          <w:sz w:val="23"/>
          <w:szCs w:val="23"/>
        </w:rPr>
      </w:pPr>
      <w:r>
        <w:rPr>
          <w:rFonts w:hint="eastAsia" w:ascii="宋体" w:hAnsi="宋体"/>
          <w:kern w:val="0"/>
          <w:sz w:val="23"/>
          <w:szCs w:val="23"/>
        </w:rPr>
        <w:t>（人类遗传资源包括人类遗传资源材料和人类遗传资源信息。人类遗传资源材料是指含有人体基因组、基因等遗传物质的器官、组织、细胞等遗传材料。人类遗传资源信息是指利用人类遗传资源材料产生的数据等信息资料（但不包括临床数据、影像数据、蛋白质数据和代谢数据））</w:t>
      </w:r>
    </w:p>
    <w:p w14:paraId="03566A19">
      <w:pPr>
        <w:numPr>
          <w:ilvl w:val="1"/>
          <w:numId w:val="4"/>
        </w:numPr>
        <w:spacing w:line="340" w:lineRule="exact"/>
        <w:rPr>
          <w:rFonts w:hint="eastAsia" w:ascii="宋体" w:hAnsi="宋体"/>
          <w:kern w:val="0"/>
          <w:sz w:val="23"/>
          <w:szCs w:val="23"/>
        </w:rPr>
      </w:pPr>
      <w:r>
        <w:rPr>
          <w:rFonts w:hint="eastAsia" w:ascii="宋体" w:hAnsi="宋体"/>
          <w:kern w:val="0"/>
          <w:sz w:val="23"/>
          <w:szCs w:val="23"/>
        </w:rPr>
        <w:t>是否属于《中华人民共和国人类遗传资源管理条例》中需要审批/备案事项（采集、保藏、利用及对外提供）：□</w:t>
      </w:r>
      <w:r>
        <w:rPr>
          <w:rFonts w:ascii="宋体" w:hAnsi="宋体"/>
          <w:kern w:val="0"/>
          <w:sz w:val="23"/>
          <w:szCs w:val="23"/>
        </w:rPr>
        <w:t xml:space="preserve"> </w:t>
      </w:r>
      <w:r>
        <w:rPr>
          <w:rFonts w:hint="eastAsia" w:ascii="宋体" w:hAnsi="宋体"/>
          <w:kern w:val="0"/>
          <w:sz w:val="23"/>
          <w:szCs w:val="23"/>
        </w:rPr>
        <w:t>是，□</w:t>
      </w:r>
      <w:r>
        <w:rPr>
          <w:rFonts w:ascii="宋体" w:hAnsi="宋体"/>
          <w:kern w:val="0"/>
          <w:sz w:val="23"/>
          <w:szCs w:val="23"/>
        </w:rPr>
        <w:t xml:space="preserve"> </w:t>
      </w:r>
      <w:r>
        <w:rPr>
          <w:rFonts w:hint="eastAsia" w:ascii="宋体" w:hAnsi="宋体"/>
          <w:kern w:val="0"/>
          <w:sz w:val="23"/>
          <w:szCs w:val="23"/>
        </w:rPr>
        <w:t>否</w:t>
      </w:r>
    </w:p>
    <w:p w14:paraId="74CCD5DC">
      <w:pPr>
        <w:numPr>
          <w:ilvl w:val="0"/>
          <w:numId w:val="3"/>
        </w:numPr>
        <w:tabs>
          <w:tab w:val="left" w:pos="1680"/>
        </w:tabs>
        <w:spacing w:line="400" w:lineRule="exact"/>
        <w:ind w:leftChars="200"/>
        <w:rPr>
          <w:rFonts w:hint="eastAsia" w:ascii="宋体" w:hAnsi="宋体"/>
          <w:kern w:val="0"/>
          <w:sz w:val="23"/>
          <w:szCs w:val="23"/>
        </w:rPr>
      </w:pPr>
      <w:r>
        <w:rPr>
          <w:rFonts w:hint="eastAsia" w:ascii="宋体" w:hAnsi="宋体"/>
          <w:bCs/>
          <w:kern w:val="0"/>
          <w:sz w:val="22"/>
        </w:rPr>
        <w:t>所需收集和研究的具体材料（相对于常规诊疗增加的部分）：</w:t>
      </w:r>
      <w:r>
        <w:rPr>
          <w:rFonts w:hint="eastAsia" w:ascii="宋体" w:hAnsi="宋体"/>
          <w:kern w:val="0"/>
          <w:sz w:val="22"/>
        </w:rPr>
        <w:t>□ 个人信息数据，□ 体液(</w:t>
      </w:r>
      <w:r>
        <w:rPr>
          <w:rFonts w:hint="eastAsia" w:ascii="宋体" w:hAnsi="宋体"/>
          <w:kern w:val="0"/>
          <w:sz w:val="22"/>
          <w:u w:val="single"/>
        </w:rPr>
        <w:t xml:space="preserve">  </w:t>
      </w:r>
      <w:r>
        <w:rPr>
          <w:rFonts w:ascii="宋体" w:hAnsi="宋体"/>
          <w:kern w:val="0"/>
          <w:sz w:val="22"/>
          <w:u w:val="single"/>
        </w:rPr>
        <w:t xml:space="preserve">  </w:t>
      </w:r>
      <w:r>
        <w:rPr>
          <w:rFonts w:hint="eastAsia" w:ascii="宋体" w:hAnsi="宋体"/>
          <w:kern w:val="0"/>
          <w:sz w:val="22"/>
          <w:u w:val="single"/>
        </w:rPr>
        <w:t xml:space="preserve">   </w:t>
      </w:r>
      <w:r>
        <w:rPr>
          <w:rFonts w:hint="eastAsia" w:ascii="宋体" w:hAnsi="宋体"/>
          <w:kern w:val="0"/>
          <w:sz w:val="22"/>
        </w:rPr>
        <w:t>ml</w:t>
      </w:r>
      <w:r>
        <w:rPr>
          <w:rFonts w:ascii="宋体" w:hAnsi="宋体"/>
          <w:kern w:val="0"/>
          <w:sz w:val="22"/>
        </w:rPr>
        <w:t>/</w:t>
      </w:r>
      <w:r>
        <w:rPr>
          <w:rFonts w:hint="eastAsia" w:ascii="宋体" w:hAnsi="宋体"/>
          <w:kern w:val="0"/>
          <w:sz w:val="22"/>
        </w:rPr>
        <w:t>次、</w:t>
      </w:r>
      <w:r>
        <w:rPr>
          <w:rFonts w:hint="eastAsia" w:ascii="宋体" w:hAnsi="宋体"/>
          <w:kern w:val="0"/>
          <w:sz w:val="22"/>
          <w:u w:val="single"/>
        </w:rPr>
        <w:t xml:space="preserve">    </w:t>
      </w:r>
      <w:r>
        <w:rPr>
          <w:rFonts w:hint="eastAsia" w:ascii="宋体" w:hAnsi="宋体"/>
          <w:kern w:val="0"/>
          <w:sz w:val="22"/>
        </w:rPr>
        <w:t>次数、总共</w:t>
      </w:r>
      <w:r>
        <w:rPr>
          <w:rFonts w:hint="eastAsia" w:ascii="宋体" w:hAnsi="宋体"/>
          <w:kern w:val="0"/>
          <w:sz w:val="22"/>
          <w:u w:val="single"/>
        </w:rPr>
        <w:t xml:space="preserve">  </w:t>
      </w:r>
      <w:r>
        <w:rPr>
          <w:rFonts w:ascii="宋体" w:hAnsi="宋体"/>
          <w:kern w:val="0"/>
          <w:sz w:val="22"/>
          <w:u w:val="single"/>
        </w:rPr>
        <w:t xml:space="preserve">  </w:t>
      </w:r>
      <w:r>
        <w:rPr>
          <w:rFonts w:hint="eastAsia" w:ascii="宋体" w:hAnsi="宋体"/>
          <w:kern w:val="0"/>
          <w:sz w:val="22"/>
          <w:u w:val="single"/>
        </w:rPr>
        <w:t xml:space="preserve">   </w:t>
      </w:r>
      <w:r>
        <w:rPr>
          <w:rFonts w:hint="eastAsia" w:ascii="宋体" w:hAnsi="宋体"/>
          <w:kern w:val="0"/>
          <w:sz w:val="22"/>
        </w:rPr>
        <w:t>ml)，□血液(</w:t>
      </w:r>
      <w:r>
        <w:rPr>
          <w:rFonts w:hint="eastAsia" w:ascii="宋体" w:hAnsi="宋体"/>
          <w:kern w:val="0"/>
          <w:sz w:val="22"/>
          <w:u w:val="single"/>
        </w:rPr>
        <w:t xml:space="preserve">    </w:t>
      </w:r>
      <w:r>
        <w:rPr>
          <w:rFonts w:hint="eastAsia" w:ascii="宋体" w:hAnsi="宋体"/>
          <w:kern w:val="0"/>
          <w:sz w:val="22"/>
        </w:rPr>
        <w:t>ml</w:t>
      </w:r>
      <w:r>
        <w:rPr>
          <w:rFonts w:ascii="宋体" w:hAnsi="宋体"/>
          <w:kern w:val="0"/>
          <w:sz w:val="22"/>
        </w:rPr>
        <w:t>/</w:t>
      </w:r>
      <w:r>
        <w:rPr>
          <w:rFonts w:hint="eastAsia" w:ascii="宋体" w:hAnsi="宋体"/>
          <w:kern w:val="0"/>
          <w:sz w:val="22"/>
        </w:rPr>
        <w:t>次、</w:t>
      </w:r>
      <w:r>
        <w:rPr>
          <w:rFonts w:hint="eastAsia" w:ascii="宋体" w:hAnsi="宋体"/>
          <w:kern w:val="0"/>
          <w:sz w:val="22"/>
          <w:u w:val="single"/>
        </w:rPr>
        <w:t xml:space="preserve">     </w:t>
      </w:r>
      <w:r>
        <w:rPr>
          <w:rFonts w:hint="eastAsia" w:ascii="宋体" w:hAnsi="宋体"/>
          <w:kern w:val="0"/>
          <w:sz w:val="22"/>
        </w:rPr>
        <w:t>次数、总共</w:t>
      </w:r>
      <w:r>
        <w:rPr>
          <w:rFonts w:hint="eastAsia" w:ascii="宋体" w:hAnsi="宋体"/>
          <w:kern w:val="0"/>
          <w:sz w:val="22"/>
          <w:u w:val="single"/>
        </w:rPr>
        <w:t xml:space="preserve">  </w:t>
      </w:r>
      <w:r>
        <w:rPr>
          <w:rFonts w:ascii="宋体" w:hAnsi="宋体"/>
          <w:kern w:val="0"/>
          <w:sz w:val="22"/>
          <w:u w:val="single"/>
        </w:rPr>
        <w:t xml:space="preserve">  </w:t>
      </w:r>
      <w:r>
        <w:rPr>
          <w:rFonts w:hint="eastAsia" w:ascii="宋体" w:hAnsi="宋体"/>
          <w:kern w:val="0"/>
          <w:sz w:val="22"/>
          <w:u w:val="single"/>
        </w:rPr>
        <w:t xml:space="preserve">   </w:t>
      </w:r>
      <w:r>
        <w:rPr>
          <w:rFonts w:hint="eastAsia" w:ascii="宋体" w:hAnsi="宋体"/>
          <w:kern w:val="0"/>
          <w:sz w:val="22"/>
        </w:rPr>
        <w:t>ml)、□ 组织：</w:t>
      </w:r>
      <w:r>
        <w:rPr>
          <w:rFonts w:hint="eastAsia" w:ascii="宋体" w:hAnsi="宋体"/>
          <w:kern w:val="0"/>
          <w:sz w:val="22"/>
          <w:u w:val="single"/>
        </w:rPr>
        <w:t xml:space="preserve">               </w:t>
      </w:r>
      <w:r>
        <w:rPr>
          <w:rFonts w:hint="eastAsia" w:ascii="宋体" w:hAnsi="宋体"/>
          <w:kern w:val="0"/>
          <w:sz w:val="22"/>
        </w:rPr>
        <w:t>，□</w:t>
      </w:r>
      <w:r>
        <w:rPr>
          <w:rFonts w:hint="eastAsia" w:ascii="宋体" w:hAnsi="宋体"/>
          <w:color w:val="000000"/>
          <w:kern w:val="0"/>
          <w:sz w:val="22"/>
        </w:rPr>
        <w:t>其他</w:t>
      </w:r>
      <w:r>
        <w:rPr>
          <w:rFonts w:hint="eastAsia" w:ascii="宋体" w:hAnsi="宋体"/>
          <w:kern w:val="0"/>
          <w:sz w:val="22"/>
        </w:rPr>
        <w:t>：</w:t>
      </w:r>
      <w:r>
        <w:rPr>
          <w:rFonts w:hint="eastAsia" w:ascii="宋体" w:hAnsi="宋体"/>
          <w:kern w:val="0"/>
          <w:sz w:val="22"/>
          <w:u w:val="single"/>
        </w:rPr>
        <w:t xml:space="preserve">                             </w:t>
      </w:r>
    </w:p>
    <w:p w14:paraId="788FA037">
      <w:pPr>
        <w:numPr>
          <w:ilvl w:val="0"/>
          <w:numId w:val="3"/>
        </w:numPr>
        <w:tabs>
          <w:tab w:val="left" w:pos="1680"/>
        </w:tabs>
        <w:spacing w:line="340" w:lineRule="exact"/>
        <w:ind w:leftChars="200"/>
        <w:rPr>
          <w:rFonts w:hint="eastAsia" w:ascii="宋体" w:hAnsi="宋体"/>
          <w:kern w:val="0"/>
          <w:sz w:val="23"/>
          <w:szCs w:val="23"/>
        </w:rPr>
      </w:pPr>
      <w:r>
        <w:rPr>
          <w:rFonts w:hint="eastAsia" w:ascii="宋体" w:hAnsi="宋体"/>
          <w:kern w:val="0"/>
          <w:sz w:val="22"/>
          <w:u w:val="single"/>
        </w:rPr>
        <w:t xml:space="preserve">研究数据和研究参与者个人资料、生物样本的使用范围和方式：                          </w:t>
      </w:r>
    </w:p>
    <w:p w14:paraId="267AC18F">
      <w:pPr>
        <w:numPr>
          <w:ilvl w:val="1"/>
          <w:numId w:val="4"/>
        </w:numPr>
        <w:spacing w:line="340" w:lineRule="exact"/>
        <w:rPr>
          <w:rFonts w:hint="eastAsia" w:ascii="宋体" w:hAnsi="宋体"/>
          <w:kern w:val="0"/>
          <w:sz w:val="23"/>
          <w:szCs w:val="23"/>
        </w:rPr>
      </w:pPr>
      <w:r>
        <w:rPr>
          <w:rFonts w:hint="eastAsia" w:ascii="宋体" w:hAnsi="宋体"/>
          <w:kern w:val="0"/>
          <w:sz w:val="22"/>
          <w:u w:val="single"/>
        </w:rPr>
        <w:t>是否进行共享和二次利用：</w:t>
      </w:r>
      <w:r>
        <w:rPr>
          <w:rFonts w:hint="eastAsia" w:ascii="宋体" w:hAnsi="宋体"/>
          <w:kern w:val="0"/>
          <w:sz w:val="23"/>
          <w:szCs w:val="23"/>
        </w:rPr>
        <w:t>□</w:t>
      </w:r>
      <w:r>
        <w:rPr>
          <w:rFonts w:ascii="宋体" w:hAnsi="宋体"/>
          <w:kern w:val="0"/>
          <w:sz w:val="23"/>
          <w:szCs w:val="23"/>
        </w:rPr>
        <w:t xml:space="preserve"> </w:t>
      </w:r>
      <w:r>
        <w:rPr>
          <w:rFonts w:hint="eastAsia" w:ascii="宋体" w:hAnsi="宋体"/>
          <w:kern w:val="0"/>
          <w:sz w:val="23"/>
          <w:szCs w:val="23"/>
        </w:rPr>
        <w:t>是，□</w:t>
      </w:r>
      <w:r>
        <w:rPr>
          <w:rFonts w:ascii="宋体" w:hAnsi="宋体"/>
          <w:kern w:val="0"/>
          <w:sz w:val="23"/>
          <w:szCs w:val="23"/>
        </w:rPr>
        <w:t xml:space="preserve"> </w:t>
      </w:r>
      <w:r>
        <w:rPr>
          <w:rFonts w:hint="eastAsia" w:ascii="宋体" w:hAnsi="宋体"/>
          <w:kern w:val="0"/>
          <w:sz w:val="23"/>
          <w:szCs w:val="23"/>
        </w:rPr>
        <w:t>否</w:t>
      </w:r>
    </w:p>
    <w:p w14:paraId="6856DF22">
      <w:pPr>
        <w:numPr>
          <w:ilvl w:val="1"/>
          <w:numId w:val="4"/>
        </w:numPr>
        <w:spacing w:line="340" w:lineRule="exact"/>
        <w:rPr>
          <w:rFonts w:hint="eastAsia" w:ascii="宋体" w:hAnsi="宋体"/>
          <w:kern w:val="0"/>
          <w:sz w:val="23"/>
          <w:szCs w:val="23"/>
        </w:rPr>
      </w:pPr>
      <w:r>
        <w:rPr>
          <w:rFonts w:hint="eastAsia" w:ascii="宋体" w:hAnsi="宋体"/>
          <w:kern w:val="0"/>
          <w:sz w:val="22"/>
          <w:u w:val="single"/>
        </w:rPr>
        <w:t xml:space="preserve">保密范围和措施：                               </w:t>
      </w:r>
    </w:p>
    <w:p w14:paraId="2A210D77">
      <w:pPr>
        <w:numPr>
          <w:ilvl w:val="0"/>
          <w:numId w:val="3"/>
        </w:numPr>
        <w:tabs>
          <w:tab w:val="left" w:pos="1680"/>
        </w:tabs>
        <w:spacing w:line="400" w:lineRule="exact"/>
        <w:ind w:leftChars="200"/>
        <w:rPr>
          <w:rFonts w:hint="eastAsia" w:ascii="宋体" w:hAnsi="宋体"/>
          <w:kern w:val="0"/>
          <w:sz w:val="23"/>
          <w:szCs w:val="23"/>
        </w:rPr>
      </w:pPr>
      <w:r>
        <w:rPr>
          <w:rFonts w:hint="eastAsia" w:ascii="宋体" w:hAnsi="宋体"/>
          <w:kern w:val="0"/>
          <w:sz w:val="23"/>
          <w:szCs w:val="23"/>
        </w:rPr>
        <w:t>研究干预超出产品说明书范围，未获得行政监管部门批准：□不适用     □否，□是→填写下列选项</w:t>
      </w:r>
    </w:p>
    <w:p w14:paraId="5DE8C8F8">
      <w:pPr>
        <w:numPr>
          <w:ilvl w:val="1"/>
          <w:numId w:val="4"/>
        </w:numPr>
        <w:spacing w:line="400" w:lineRule="exact"/>
        <w:rPr>
          <w:rFonts w:hint="eastAsia" w:ascii="宋体" w:hAnsi="宋体"/>
          <w:kern w:val="0"/>
          <w:sz w:val="23"/>
          <w:szCs w:val="23"/>
        </w:rPr>
      </w:pPr>
      <w:r>
        <w:rPr>
          <w:rFonts w:hint="eastAsia" w:ascii="宋体" w:hAnsi="宋体"/>
          <w:kern w:val="0"/>
          <w:sz w:val="23"/>
          <w:szCs w:val="23"/>
        </w:rPr>
        <w:t>研究结果用于注册或修改说明书：□ 是，□ 否</w:t>
      </w:r>
    </w:p>
    <w:p w14:paraId="35A0DF39">
      <w:pPr>
        <w:numPr>
          <w:ilvl w:val="1"/>
          <w:numId w:val="4"/>
        </w:numPr>
        <w:spacing w:line="400" w:lineRule="exact"/>
        <w:rPr>
          <w:rFonts w:hint="eastAsia" w:ascii="宋体" w:hAnsi="宋体"/>
          <w:kern w:val="0"/>
          <w:sz w:val="23"/>
          <w:szCs w:val="23"/>
        </w:rPr>
      </w:pPr>
      <w:r>
        <w:rPr>
          <w:rFonts w:hint="eastAsia" w:ascii="宋体" w:hAnsi="宋体"/>
          <w:kern w:val="0"/>
          <w:sz w:val="23"/>
          <w:szCs w:val="23"/>
        </w:rPr>
        <w:t>研究结果用于产品的广告：□ 是，□ 否，□ 不适用</w:t>
      </w:r>
    </w:p>
    <w:p w14:paraId="44AEED9D">
      <w:pPr>
        <w:numPr>
          <w:ilvl w:val="1"/>
          <w:numId w:val="4"/>
        </w:numPr>
        <w:spacing w:line="400" w:lineRule="exact"/>
        <w:rPr>
          <w:rFonts w:hint="eastAsia" w:ascii="宋体" w:hAnsi="宋体"/>
          <w:kern w:val="0"/>
          <w:sz w:val="23"/>
          <w:szCs w:val="23"/>
        </w:rPr>
      </w:pPr>
      <w:r>
        <w:rPr>
          <w:rFonts w:hint="eastAsia" w:ascii="宋体" w:hAnsi="宋体"/>
          <w:kern w:val="0"/>
          <w:sz w:val="23"/>
          <w:szCs w:val="23"/>
        </w:rPr>
        <w:t>超出说明书使用该产品显著增加了风险：□ 是，□ 否，□ 不适用</w:t>
      </w:r>
    </w:p>
    <w:p w14:paraId="24E8ABF2">
      <w:pPr>
        <w:numPr>
          <w:ilvl w:val="0"/>
          <w:numId w:val="2"/>
        </w:numPr>
        <w:tabs>
          <w:tab w:val="left" w:pos="420"/>
          <w:tab w:val="left" w:pos="1260"/>
          <w:tab w:val="clear" w:pos="840"/>
        </w:tabs>
        <w:spacing w:line="400" w:lineRule="exact"/>
        <w:ind w:left="420"/>
        <w:rPr>
          <w:b/>
          <w:sz w:val="23"/>
          <w:szCs w:val="23"/>
        </w:rPr>
      </w:pPr>
      <w:r>
        <w:rPr>
          <w:rFonts w:hint="eastAsia"/>
          <w:b/>
          <w:sz w:val="23"/>
          <w:szCs w:val="23"/>
        </w:rPr>
        <w:t>招募研究参与者</w:t>
      </w:r>
    </w:p>
    <w:p w14:paraId="3261679A">
      <w:pPr>
        <w:numPr>
          <w:ilvl w:val="0"/>
          <w:numId w:val="3"/>
        </w:numPr>
        <w:tabs>
          <w:tab w:val="left" w:pos="1680"/>
        </w:tabs>
        <w:spacing w:line="400" w:lineRule="exact"/>
        <w:ind w:leftChars="200"/>
        <w:rPr>
          <w:rFonts w:hint="eastAsia" w:ascii="宋体" w:hAnsi="宋体"/>
          <w:kern w:val="0"/>
          <w:sz w:val="23"/>
          <w:szCs w:val="23"/>
        </w:rPr>
      </w:pPr>
      <w:r>
        <w:rPr>
          <w:rFonts w:hint="eastAsia" w:ascii="宋体" w:hAnsi="宋体"/>
          <w:kern w:val="0"/>
          <w:sz w:val="23"/>
          <w:szCs w:val="23"/>
        </w:rPr>
        <w:t>招募方式：□ 广告（投放方式及范围：</w:t>
      </w:r>
      <w:r>
        <w:rPr>
          <w:rFonts w:hint="eastAsia" w:ascii="宋体" w:hAnsi="宋体"/>
          <w:kern w:val="0"/>
          <w:sz w:val="23"/>
          <w:szCs w:val="23"/>
          <w:u w:val="single"/>
        </w:rPr>
        <w:t xml:space="preserve">                       </w:t>
      </w:r>
      <w:r>
        <w:rPr>
          <w:rFonts w:hint="eastAsia" w:ascii="宋体" w:hAnsi="宋体"/>
          <w:kern w:val="0"/>
          <w:sz w:val="23"/>
          <w:szCs w:val="23"/>
        </w:rPr>
        <w:t xml:space="preserve">），□ </w:t>
      </w:r>
      <w:bookmarkStart w:id="0" w:name="_Hlk72493189"/>
      <w:r>
        <w:rPr>
          <w:rFonts w:hint="eastAsia" w:ascii="宋体" w:hAnsi="宋体"/>
          <w:kern w:val="0"/>
          <w:sz w:val="23"/>
          <w:szCs w:val="23"/>
        </w:rPr>
        <w:t>临床诊疗过程</w:t>
      </w:r>
      <w:bookmarkEnd w:id="0"/>
      <w:r>
        <w:rPr>
          <w:rFonts w:hint="eastAsia" w:ascii="宋体" w:hAnsi="宋体"/>
          <w:kern w:val="0"/>
          <w:sz w:val="23"/>
          <w:szCs w:val="23"/>
        </w:rPr>
        <w:t xml:space="preserve">，□ 数据库，□ </w:t>
      </w:r>
      <w:r>
        <w:rPr>
          <w:rFonts w:hint="eastAsia"/>
          <w:sz w:val="23"/>
          <w:szCs w:val="23"/>
        </w:rPr>
        <w:t>中介，</w:t>
      </w:r>
      <w:r>
        <w:rPr>
          <w:rFonts w:hint="eastAsia" w:ascii="宋体" w:hAnsi="宋体"/>
          <w:kern w:val="0"/>
          <w:sz w:val="23"/>
          <w:szCs w:val="23"/>
        </w:rPr>
        <w:t>□ 其他</w:t>
      </w:r>
      <w:r>
        <w:rPr>
          <w:rFonts w:hint="eastAsia" w:ascii="宋体" w:hAnsi="宋体"/>
          <w:kern w:val="0"/>
          <w:sz w:val="23"/>
          <w:szCs w:val="23"/>
          <w:u w:val="single"/>
        </w:rPr>
        <w:t xml:space="preserve">               </w:t>
      </w:r>
    </w:p>
    <w:p w14:paraId="69AFDCD5">
      <w:pPr>
        <w:numPr>
          <w:ilvl w:val="0"/>
          <w:numId w:val="3"/>
        </w:numPr>
        <w:tabs>
          <w:tab w:val="left" w:pos="1680"/>
        </w:tabs>
        <w:spacing w:line="400" w:lineRule="exact"/>
        <w:ind w:leftChars="200"/>
        <w:rPr>
          <w:rFonts w:hint="eastAsia" w:ascii="宋体" w:hAnsi="宋体"/>
          <w:kern w:val="0"/>
          <w:sz w:val="23"/>
          <w:szCs w:val="23"/>
        </w:rPr>
      </w:pPr>
      <w:r>
        <w:rPr>
          <w:rFonts w:hint="eastAsia" w:ascii="宋体" w:hAnsi="宋体"/>
          <w:kern w:val="0"/>
          <w:sz w:val="23"/>
          <w:szCs w:val="23"/>
        </w:rPr>
        <w:t>招募人群特征：□ 健康者，□ 患者，</w:t>
      </w:r>
      <w:r>
        <w:rPr>
          <w:rFonts w:hint="eastAsia" w:ascii="宋体" w:hAnsi="宋体"/>
          <w:kern w:val="0"/>
          <w:sz w:val="23"/>
          <w:szCs w:val="23"/>
          <w:u w:val="single"/>
        </w:rPr>
        <w:t>□ 特殊人群→请选择以下选项</w:t>
      </w:r>
    </w:p>
    <w:p w14:paraId="4D60E658">
      <w:pPr>
        <w:numPr>
          <w:ilvl w:val="1"/>
          <w:numId w:val="4"/>
        </w:numPr>
        <w:spacing w:line="400" w:lineRule="exact"/>
        <w:ind w:left="1259"/>
        <w:rPr>
          <w:rFonts w:hint="eastAsia" w:ascii="宋体" w:hAnsi="宋体"/>
          <w:kern w:val="0"/>
          <w:sz w:val="23"/>
          <w:szCs w:val="23"/>
        </w:rPr>
      </w:pPr>
      <w:r>
        <w:rPr>
          <w:rFonts w:hint="eastAsia" w:ascii="宋体" w:hAnsi="宋体"/>
          <w:kern w:val="0"/>
          <w:sz w:val="23"/>
          <w:szCs w:val="23"/>
        </w:rPr>
        <w:t>特殊人群的特征：□ 儿童</w:t>
      </w:r>
      <w:r>
        <w:rPr>
          <w:rFonts w:ascii="宋体" w:hAnsi="宋体"/>
          <w:kern w:val="0"/>
          <w:sz w:val="23"/>
          <w:szCs w:val="23"/>
        </w:rPr>
        <w:t>/</w:t>
      </w:r>
      <w:r>
        <w:rPr>
          <w:rFonts w:hint="eastAsia" w:ascii="宋体" w:hAnsi="宋体"/>
          <w:kern w:val="0"/>
          <w:sz w:val="23"/>
          <w:szCs w:val="23"/>
        </w:rPr>
        <w:t>未成年人，□ 孕产妇， □ 认知障碍或健康状况无能力做出知情同意的成人，□ 申办者</w:t>
      </w:r>
      <w:r>
        <w:rPr>
          <w:rFonts w:ascii="宋体" w:hAnsi="宋体"/>
          <w:kern w:val="0"/>
          <w:sz w:val="23"/>
          <w:szCs w:val="23"/>
        </w:rPr>
        <w:t>/</w:t>
      </w:r>
      <w:r>
        <w:rPr>
          <w:rFonts w:hint="eastAsia" w:ascii="宋体" w:hAnsi="宋体"/>
          <w:kern w:val="0"/>
          <w:sz w:val="23"/>
          <w:szCs w:val="23"/>
        </w:rPr>
        <w:t>研究者的雇员或学生，□ 教育</w:t>
      </w:r>
      <w:r>
        <w:rPr>
          <w:rFonts w:ascii="宋体" w:hAnsi="宋体"/>
          <w:kern w:val="0"/>
          <w:sz w:val="23"/>
          <w:szCs w:val="23"/>
        </w:rPr>
        <w:t>/</w:t>
      </w:r>
      <w:r>
        <w:rPr>
          <w:rFonts w:hint="eastAsia" w:ascii="宋体" w:hAnsi="宋体"/>
          <w:kern w:val="0"/>
          <w:sz w:val="23"/>
          <w:szCs w:val="23"/>
        </w:rPr>
        <w:t>经济地位低下的人员，□ 疾病终末期患者，□ 囚犯或劳教人员，□ 其他：</w:t>
      </w:r>
      <w:r>
        <w:rPr>
          <w:rFonts w:hint="eastAsia" w:ascii="宋体" w:hAnsi="宋体"/>
          <w:kern w:val="0"/>
          <w:sz w:val="23"/>
          <w:szCs w:val="23"/>
          <w:u w:val="single"/>
        </w:rPr>
        <w:t xml:space="preserve">                    </w:t>
      </w:r>
    </w:p>
    <w:p w14:paraId="381FFEDC">
      <w:pPr>
        <w:numPr>
          <w:ilvl w:val="1"/>
          <w:numId w:val="4"/>
        </w:numPr>
        <w:spacing w:line="340" w:lineRule="exact"/>
        <w:rPr>
          <w:rFonts w:hint="eastAsia" w:ascii="宋体" w:hAnsi="宋体"/>
          <w:spacing w:val="-3"/>
          <w:kern w:val="0"/>
          <w:sz w:val="23"/>
          <w:szCs w:val="23"/>
        </w:rPr>
      </w:pPr>
      <w:r>
        <w:rPr>
          <w:rFonts w:ascii="宋体" w:hAnsi="宋体"/>
          <w:spacing w:val="-3"/>
          <w:kern w:val="0"/>
          <w:sz w:val="23"/>
          <w:szCs w:val="23"/>
        </w:rPr>
        <w:t>在研究方案和知情同意过程设计中对此</w:t>
      </w:r>
      <w:r>
        <w:rPr>
          <w:rFonts w:hint="eastAsia" w:ascii="宋体" w:hAnsi="宋体"/>
          <w:spacing w:val="-3"/>
          <w:kern w:val="0"/>
          <w:sz w:val="23"/>
          <w:szCs w:val="23"/>
        </w:rPr>
        <w:t>特殊人群</w:t>
      </w:r>
      <w:r>
        <w:rPr>
          <w:rFonts w:ascii="宋体" w:hAnsi="宋体"/>
          <w:spacing w:val="-3"/>
          <w:kern w:val="0"/>
          <w:sz w:val="23"/>
          <w:szCs w:val="23"/>
        </w:rPr>
        <w:t>给予特别保护：口是</w:t>
      </w:r>
      <w:r>
        <w:rPr>
          <w:rFonts w:hint="eastAsia" w:ascii="宋体" w:hAnsi="宋体"/>
          <w:spacing w:val="-3"/>
          <w:kern w:val="0"/>
          <w:sz w:val="23"/>
          <w:szCs w:val="23"/>
        </w:rPr>
        <w:t xml:space="preserve">，具体措施：            </w:t>
      </w:r>
      <w:r>
        <w:rPr>
          <w:rFonts w:hint="eastAsia" w:ascii="宋体" w:hAnsi="宋体"/>
          <w:kern w:val="0"/>
          <w:sz w:val="23"/>
          <w:szCs w:val="23"/>
          <w:u w:val="single"/>
        </w:rPr>
        <w:t xml:space="preserve">                  </w:t>
      </w:r>
    </w:p>
    <w:p w14:paraId="3A23A26A">
      <w:pPr>
        <w:spacing w:line="400" w:lineRule="exact"/>
        <w:ind w:left="1260"/>
        <w:rPr>
          <w:rFonts w:hint="eastAsia" w:ascii="宋体" w:hAnsi="宋体"/>
          <w:spacing w:val="-3"/>
          <w:kern w:val="0"/>
          <w:sz w:val="23"/>
          <w:szCs w:val="23"/>
        </w:rPr>
      </w:pPr>
      <w:r>
        <w:rPr>
          <w:rFonts w:hint="eastAsia" w:ascii="宋体" w:hAnsi="宋体"/>
          <w:spacing w:val="-3"/>
          <w:kern w:val="0"/>
          <w:sz w:val="23"/>
          <w:szCs w:val="23"/>
        </w:rPr>
        <w:t xml:space="preserve">                          ；</w:t>
      </w:r>
      <w:r>
        <w:rPr>
          <w:rFonts w:ascii="宋体" w:hAnsi="宋体"/>
          <w:spacing w:val="-3"/>
          <w:kern w:val="0"/>
          <w:sz w:val="23"/>
          <w:szCs w:val="23"/>
        </w:rPr>
        <w:t>口否</w:t>
      </w:r>
    </w:p>
    <w:p w14:paraId="44316379">
      <w:pPr>
        <w:numPr>
          <w:ilvl w:val="1"/>
          <w:numId w:val="4"/>
        </w:numPr>
        <w:spacing w:line="400" w:lineRule="exact"/>
        <w:rPr>
          <w:rFonts w:hint="eastAsia" w:ascii="宋体" w:hAnsi="宋体"/>
          <w:kern w:val="0"/>
          <w:sz w:val="23"/>
          <w:szCs w:val="23"/>
        </w:rPr>
      </w:pPr>
      <w:r>
        <w:rPr>
          <w:rFonts w:hint="eastAsia" w:ascii="宋体" w:hAnsi="宋体"/>
          <w:kern w:val="0"/>
          <w:sz w:val="23"/>
          <w:szCs w:val="23"/>
        </w:rPr>
        <w:t>知情同意能力的评估方式：□ 临床判断，□ 量表，□ 仪器，</w:t>
      </w:r>
    </w:p>
    <w:p w14:paraId="25D1ADC8">
      <w:pPr>
        <w:spacing w:line="400" w:lineRule="exact"/>
        <w:ind w:left="1260" w:firstLine="2760" w:firstLineChars="1200"/>
        <w:rPr>
          <w:rFonts w:hint="eastAsia" w:ascii="宋体" w:hAnsi="宋体"/>
          <w:kern w:val="0"/>
          <w:sz w:val="23"/>
          <w:szCs w:val="23"/>
        </w:rPr>
      </w:pPr>
      <w:r>
        <w:rPr>
          <w:rFonts w:hint="eastAsia" w:ascii="宋体" w:hAnsi="宋体"/>
          <w:kern w:val="0"/>
          <w:sz w:val="23"/>
          <w:szCs w:val="23"/>
        </w:rPr>
        <w:t>□ 其他：</w:t>
      </w:r>
      <w:r>
        <w:rPr>
          <w:rFonts w:hint="eastAsia" w:ascii="宋体" w:hAnsi="宋体"/>
          <w:kern w:val="0"/>
          <w:sz w:val="23"/>
          <w:szCs w:val="23"/>
          <w:u w:val="single"/>
        </w:rPr>
        <w:t xml:space="preserve">           </w:t>
      </w:r>
      <w:r>
        <w:rPr>
          <w:rFonts w:ascii="宋体" w:hAnsi="宋体"/>
          <w:kern w:val="0"/>
          <w:sz w:val="23"/>
          <w:szCs w:val="23"/>
          <w:u w:val="single"/>
        </w:rPr>
        <w:t xml:space="preserve"> </w:t>
      </w:r>
      <w:r>
        <w:rPr>
          <w:rFonts w:hint="eastAsia" w:ascii="宋体" w:hAnsi="宋体"/>
          <w:kern w:val="0"/>
          <w:sz w:val="23"/>
          <w:szCs w:val="23"/>
          <w:u w:val="single"/>
        </w:rPr>
        <w:t xml:space="preserve">        </w:t>
      </w:r>
    </w:p>
    <w:p w14:paraId="342F1615">
      <w:pPr>
        <w:numPr>
          <w:ilvl w:val="1"/>
          <w:numId w:val="4"/>
        </w:numPr>
        <w:spacing w:line="400" w:lineRule="exact"/>
        <w:rPr>
          <w:rFonts w:hint="eastAsia" w:ascii="宋体" w:hAnsi="宋体"/>
          <w:spacing w:val="-3"/>
          <w:kern w:val="0"/>
          <w:sz w:val="23"/>
          <w:szCs w:val="23"/>
        </w:rPr>
      </w:pPr>
      <w:r>
        <w:rPr>
          <w:rFonts w:hint="eastAsia" w:ascii="宋体" w:hAnsi="宋体"/>
          <w:kern w:val="0"/>
          <w:sz w:val="23"/>
          <w:szCs w:val="23"/>
        </w:rPr>
        <w:t>涉及孕妇研究的信息：□ 不适用，□ 没有通过经济利益引诱其中止妊娠，</w:t>
      </w:r>
    </w:p>
    <w:p w14:paraId="49D44C0B">
      <w:pPr>
        <w:spacing w:line="400" w:lineRule="exact"/>
        <w:ind w:left="1260"/>
        <w:rPr>
          <w:rFonts w:hint="eastAsia" w:ascii="宋体" w:hAnsi="宋体"/>
          <w:spacing w:val="-3"/>
          <w:kern w:val="0"/>
          <w:sz w:val="23"/>
          <w:szCs w:val="23"/>
        </w:rPr>
      </w:pPr>
      <w:r>
        <w:rPr>
          <w:rFonts w:hint="eastAsia" w:ascii="宋体" w:hAnsi="宋体"/>
          <w:spacing w:val="-3"/>
          <w:kern w:val="0"/>
          <w:sz w:val="23"/>
          <w:szCs w:val="23"/>
        </w:rPr>
        <w:t>□ 研究人员不参与中止妊娠的决策，□ 研究人员不参与新生儿生存能力的判断</w:t>
      </w:r>
    </w:p>
    <w:p w14:paraId="725D41B3">
      <w:pPr>
        <w:numPr>
          <w:ilvl w:val="0"/>
          <w:numId w:val="3"/>
        </w:numPr>
        <w:tabs>
          <w:tab w:val="left" w:pos="1680"/>
        </w:tabs>
        <w:spacing w:line="400" w:lineRule="exact"/>
        <w:ind w:leftChars="200"/>
        <w:rPr>
          <w:rFonts w:hint="eastAsia" w:ascii="宋体" w:hAnsi="宋体"/>
          <w:kern w:val="0"/>
          <w:sz w:val="23"/>
          <w:szCs w:val="23"/>
        </w:rPr>
      </w:pPr>
      <w:r>
        <w:rPr>
          <w:rFonts w:hint="eastAsia" w:ascii="宋体" w:hAnsi="宋体"/>
          <w:kern w:val="0"/>
          <w:sz w:val="23"/>
          <w:szCs w:val="23"/>
        </w:rPr>
        <w:t>研究参与者补偿：</w:t>
      </w:r>
    </w:p>
    <w:p w14:paraId="729A7D4C">
      <w:pPr>
        <w:numPr>
          <w:ilvl w:val="1"/>
          <w:numId w:val="3"/>
        </w:numPr>
        <w:spacing w:line="340" w:lineRule="exact"/>
        <w:rPr>
          <w:rFonts w:hint="eastAsia" w:ascii="宋体" w:hAnsi="宋体"/>
          <w:kern w:val="0"/>
          <w:sz w:val="23"/>
          <w:szCs w:val="23"/>
        </w:rPr>
      </w:pPr>
      <w:bookmarkStart w:id="1" w:name="_Hlk72493524"/>
      <w:r>
        <w:rPr>
          <w:rFonts w:hint="eastAsia" w:ascii="宋体" w:hAnsi="宋体"/>
          <w:kern w:val="0"/>
          <w:sz w:val="23"/>
          <w:szCs w:val="23"/>
        </w:rPr>
        <w:t>□ 有：□ 货币补偿，</w:t>
      </w:r>
      <w:r>
        <w:rPr>
          <w:rFonts w:hint="eastAsia" w:ascii="宋体" w:hAnsi="宋体"/>
          <w:sz w:val="24"/>
        </w:rPr>
        <w:t>金额：</w:t>
      </w:r>
      <w:r>
        <w:rPr>
          <w:rFonts w:hint="eastAsia" w:ascii="宋体" w:hAnsi="宋体"/>
          <w:sz w:val="24"/>
          <w:u w:val="single"/>
        </w:rPr>
        <w:t xml:space="preserve">   </w:t>
      </w:r>
      <w:r>
        <w:rPr>
          <w:rFonts w:ascii="宋体" w:hAnsi="宋体"/>
          <w:sz w:val="24"/>
          <w:u w:val="single"/>
        </w:rPr>
        <w:t xml:space="preserve">              </w:t>
      </w:r>
    </w:p>
    <w:p w14:paraId="74FB01CC">
      <w:pPr>
        <w:spacing w:line="340" w:lineRule="exact"/>
        <w:ind w:left="1260"/>
        <w:rPr>
          <w:rFonts w:hint="eastAsia" w:ascii="宋体" w:hAnsi="宋体"/>
          <w:kern w:val="0"/>
          <w:sz w:val="23"/>
          <w:szCs w:val="23"/>
        </w:rPr>
      </w:pPr>
      <w:r>
        <w:rPr>
          <w:rFonts w:hint="eastAsia" w:ascii="宋体" w:hAnsi="宋体"/>
          <w:sz w:val="24"/>
        </w:rPr>
        <w:t xml:space="preserve"> </w:t>
      </w:r>
      <w:r>
        <w:rPr>
          <w:rFonts w:ascii="宋体" w:hAnsi="宋体"/>
          <w:sz w:val="24"/>
        </w:rPr>
        <w:t xml:space="preserve">      </w:t>
      </w:r>
      <w:r>
        <w:rPr>
          <w:rFonts w:hint="eastAsia" w:ascii="宋体" w:hAnsi="宋体"/>
          <w:kern w:val="0"/>
          <w:sz w:val="23"/>
          <w:szCs w:val="23"/>
        </w:rPr>
        <w:t xml:space="preserve">□ </w:t>
      </w:r>
      <w:r>
        <w:rPr>
          <w:rFonts w:hint="eastAsia" w:ascii="宋体" w:hAnsi="宋体"/>
          <w:sz w:val="24"/>
        </w:rPr>
        <w:t>非货币补偿：</w:t>
      </w:r>
      <w:r>
        <w:rPr>
          <w:rFonts w:hint="eastAsia" w:ascii="宋体" w:hAnsi="宋体"/>
          <w:kern w:val="0"/>
          <w:sz w:val="23"/>
          <w:szCs w:val="23"/>
          <w:u w:val="single"/>
        </w:rPr>
        <w:t xml:space="preserve"> </w:t>
      </w:r>
      <w:r>
        <w:rPr>
          <w:rFonts w:ascii="宋体" w:hAnsi="宋体"/>
          <w:kern w:val="0"/>
          <w:sz w:val="23"/>
          <w:szCs w:val="23"/>
          <w:u w:val="single"/>
        </w:rPr>
        <w:t xml:space="preserve">                    </w:t>
      </w:r>
      <w:r>
        <w:rPr>
          <w:rFonts w:ascii="宋体" w:hAnsi="宋体"/>
          <w:kern w:val="0"/>
          <w:sz w:val="23"/>
          <w:szCs w:val="23"/>
        </w:rPr>
        <w:t xml:space="preserve">             </w:t>
      </w:r>
      <w:r>
        <w:rPr>
          <w:rFonts w:hint="eastAsia" w:ascii="宋体" w:hAnsi="宋体"/>
          <w:kern w:val="0"/>
          <w:sz w:val="23"/>
          <w:szCs w:val="23"/>
        </w:rPr>
        <w:t xml:space="preserve">  </w:t>
      </w:r>
    </w:p>
    <w:p w14:paraId="0C050D44">
      <w:pPr>
        <w:spacing w:line="340" w:lineRule="exact"/>
        <w:ind w:left="1260"/>
        <w:rPr>
          <w:rFonts w:hint="eastAsia" w:ascii="宋体" w:hAnsi="宋体"/>
          <w:kern w:val="0"/>
          <w:sz w:val="23"/>
          <w:szCs w:val="23"/>
        </w:rPr>
      </w:pPr>
      <w:r>
        <w:rPr>
          <w:rFonts w:hint="eastAsia" w:ascii="宋体" w:hAnsi="宋体"/>
          <w:kern w:val="0"/>
          <w:sz w:val="23"/>
          <w:szCs w:val="23"/>
        </w:rPr>
        <w:t>□ 无</w:t>
      </w:r>
      <w:bookmarkEnd w:id="1"/>
    </w:p>
    <w:p w14:paraId="21AA7BAA">
      <w:pPr>
        <w:numPr>
          <w:ilvl w:val="1"/>
          <w:numId w:val="4"/>
        </w:numPr>
        <w:spacing w:line="400" w:lineRule="exact"/>
        <w:rPr>
          <w:rFonts w:hint="eastAsia" w:ascii="宋体" w:hAnsi="宋体"/>
          <w:kern w:val="0"/>
          <w:sz w:val="23"/>
          <w:szCs w:val="23"/>
        </w:rPr>
      </w:pPr>
      <w:r>
        <w:rPr>
          <w:rFonts w:hint="eastAsia" w:ascii="宋体" w:hAnsi="宋体"/>
          <w:kern w:val="0"/>
          <w:sz w:val="23"/>
          <w:szCs w:val="23"/>
        </w:rPr>
        <w:t>补偿支付方式：□ 按随访观察时点，分次支付，□ 按完成的随访观察工作量，一次性支付，□ 完成全部随访观察后支付，□ 其他：</w:t>
      </w:r>
      <w:r>
        <w:rPr>
          <w:rFonts w:hint="eastAsia" w:ascii="宋体" w:hAnsi="宋体"/>
          <w:kern w:val="0"/>
          <w:sz w:val="23"/>
          <w:szCs w:val="23"/>
          <w:u w:val="single"/>
        </w:rPr>
        <w:t xml:space="preserve">         </w:t>
      </w:r>
    </w:p>
    <w:p w14:paraId="34A4989D">
      <w:pPr>
        <w:numPr>
          <w:ilvl w:val="0"/>
          <w:numId w:val="3"/>
        </w:numPr>
        <w:spacing w:line="400" w:lineRule="exact"/>
        <w:rPr>
          <w:rFonts w:hint="eastAsia" w:ascii="宋体" w:hAnsi="宋体"/>
          <w:kern w:val="0"/>
          <w:sz w:val="23"/>
          <w:szCs w:val="23"/>
        </w:rPr>
      </w:pPr>
      <w:r>
        <w:rPr>
          <w:rFonts w:ascii="宋体" w:hAnsi="宋体"/>
          <w:kern w:val="0"/>
          <w:sz w:val="23"/>
          <w:szCs w:val="23"/>
        </w:rPr>
        <w:t>与研究有关的</w:t>
      </w:r>
      <w:r>
        <w:rPr>
          <w:rFonts w:hint="eastAsia" w:ascii="宋体" w:hAnsi="宋体"/>
          <w:kern w:val="0"/>
          <w:sz w:val="23"/>
          <w:szCs w:val="23"/>
        </w:rPr>
        <w:t>干预因素（如器械、手术）、程序（检查、检测等）：</w:t>
      </w:r>
      <w:r>
        <w:rPr>
          <w:rFonts w:ascii="宋体" w:hAnsi="宋体"/>
          <w:kern w:val="0"/>
          <w:sz w:val="23"/>
          <w:szCs w:val="23"/>
        </w:rPr>
        <w:t>口免费</w:t>
      </w:r>
      <w:r>
        <w:rPr>
          <w:rFonts w:hint="eastAsia" w:ascii="宋体" w:hAnsi="宋体"/>
          <w:kern w:val="0"/>
          <w:sz w:val="23"/>
          <w:szCs w:val="23"/>
        </w:rPr>
        <w:t>，</w:t>
      </w:r>
      <w:r>
        <w:rPr>
          <w:rFonts w:ascii="宋体" w:hAnsi="宋体"/>
          <w:kern w:val="0"/>
          <w:sz w:val="23"/>
          <w:szCs w:val="23"/>
        </w:rPr>
        <w:t>口部分免费</w:t>
      </w:r>
      <w:r>
        <w:rPr>
          <w:rFonts w:hint="eastAsia" w:ascii="宋体" w:hAnsi="宋体"/>
          <w:kern w:val="0"/>
          <w:sz w:val="23"/>
          <w:szCs w:val="23"/>
        </w:rPr>
        <w:t>，</w:t>
      </w:r>
      <w:r>
        <w:rPr>
          <w:rFonts w:ascii="宋体" w:hAnsi="宋体"/>
          <w:kern w:val="0"/>
          <w:sz w:val="23"/>
          <w:szCs w:val="23"/>
        </w:rPr>
        <w:t>口不免费</w:t>
      </w:r>
      <w:r>
        <w:rPr>
          <w:rFonts w:hint="eastAsia" w:ascii="宋体" w:hAnsi="宋体"/>
          <w:kern w:val="0"/>
          <w:sz w:val="23"/>
          <w:szCs w:val="23"/>
        </w:rPr>
        <w:t xml:space="preserve"> </w:t>
      </w:r>
      <w:r>
        <w:rPr>
          <w:rFonts w:ascii="宋体" w:hAnsi="宋体"/>
          <w:kern w:val="0"/>
          <w:sz w:val="23"/>
          <w:szCs w:val="23"/>
        </w:rPr>
        <w:t xml:space="preserve"> </w:t>
      </w:r>
      <w:r>
        <w:rPr>
          <w:rFonts w:hint="eastAsia" w:ascii="宋体" w:hAnsi="宋体"/>
          <w:kern w:val="0"/>
          <w:sz w:val="23"/>
          <w:szCs w:val="23"/>
        </w:rPr>
        <w:t>□ 不适用</w:t>
      </w:r>
    </w:p>
    <w:p w14:paraId="2D4B8A5D">
      <w:pPr>
        <w:numPr>
          <w:ilvl w:val="0"/>
          <w:numId w:val="2"/>
        </w:numPr>
        <w:tabs>
          <w:tab w:val="left" w:pos="420"/>
          <w:tab w:val="left" w:pos="1260"/>
          <w:tab w:val="clear" w:pos="840"/>
        </w:tabs>
        <w:spacing w:line="400" w:lineRule="exact"/>
        <w:ind w:left="420"/>
        <w:rPr>
          <w:b/>
          <w:sz w:val="23"/>
          <w:szCs w:val="23"/>
        </w:rPr>
      </w:pPr>
      <w:r>
        <w:rPr>
          <w:rFonts w:hint="eastAsia"/>
          <w:b/>
          <w:sz w:val="23"/>
          <w:szCs w:val="23"/>
        </w:rPr>
        <w:t>知情同意的过程</w:t>
      </w:r>
    </w:p>
    <w:p w14:paraId="73DE3E8B">
      <w:pPr>
        <w:numPr>
          <w:ilvl w:val="0"/>
          <w:numId w:val="3"/>
        </w:numPr>
        <w:tabs>
          <w:tab w:val="left" w:pos="1680"/>
        </w:tabs>
        <w:spacing w:line="400" w:lineRule="exact"/>
        <w:ind w:leftChars="200"/>
        <w:rPr>
          <w:sz w:val="23"/>
          <w:szCs w:val="23"/>
        </w:rPr>
      </w:pPr>
      <w:r>
        <w:rPr>
          <w:rFonts w:hint="eastAsia"/>
          <w:sz w:val="23"/>
          <w:szCs w:val="23"/>
        </w:rPr>
        <w:t>谁获取知情同意：</w:t>
      </w:r>
      <w:r>
        <w:rPr>
          <w:rFonts w:hint="eastAsia" w:ascii="宋体" w:hAnsi="宋体"/>
          <w:kern w:val="0"/>
          <w:sz w:val="23"/>
          <w:szCs w:val="23"/>
        </w:rPr>
        <w:t>□ 主要研究者，□ 研究医生，□ 研究助理，□ 研究护士，</w:t>
      </w:r>
    </w:p>
    <w:p w14:paraId="5275507F">
      <w:pPr>
        <w:tabs>
          <w:tab w:val="left" w:pos="1680"/>
        </w:tabs>
        <w:spacing w:line="400" w:lineRule="exact"/>
        <w:ind w:left="840" w:firstLine="1840" w:firstLineChars="800"/>
        <w:rPr>
          <w:sz w:val="23"/>
          <w:szCs w:val="23"/>
        </w:rPr>
      </w:pPr>
      <w:r>
        <w:rPr>
          <w:rFonts w:hint="eastAsia" w:ascii="宋体" w:hAnsi="宋体"/>
          <w:kern w:val="0"/>
          <w:sz w:val="23"/>
          <w:szCs w:val="23"/>
        </w:rPr>
        <w:t>□ 其他</w:t>
      </w:r>
      <w:r>
        <w:rPr>
          <w:rFonts w:hint="eastAsia" w:ascii="宋体" w:hAnsi="宋体"/>
          <w:kern w:val="0"/>
          <w:sz w:val="23"/>
          <w:szCs w:val="23"/>
          <w:u w:val="single"/>
        </w:rPr>
        <w:t xml:space="preserve">               </w:t>
      </w:r>
    </w:p>
    <w:p w14:paraId="0327C323">
      <w:pPr>
        <w:numPr>
          <w:ilvl w:val="0"/>
          <w:numId w:val="3"/>
        </w:numPr>
        <w:tabs>
          <w:tab w:val="left" w:pos="1680"/>
        </w:tabs>
        <w:spacing w:line="400" w:lineRule="exact"/>
        <w:ind w:leftChars="200"/>
        <w:rPr>
          <w:sz w:val="23"/>
          <w:szCs w:val="23"/>
        </w:rPr>
      </w:pPr>
      <w:r>
        <w:rPr>
          <w:rFonts w:hint="eastAsia"/>
          <w:sz w:val="23"/>
          <w:szCs w:val="23"/>
        </w:rPr>
        <w:t>获取知情同意地点：</w:t>
      </w:r>
      <w:r>
        <w:rPr>
          <w:rFonts w:hint="eastAsia" w:ascii="宋体" w:hAnsi="宋体"/>
          <w:kern w:val="0"/>
          <w:sz w:val="23"/>
          <w:szCs w:val="23"/>
        </w:rPr>
        <w:t>□ 私密房间/受试者接待室，□ 诊室，□ 病房，□ 其他</w:t>
      </w:r>
    </w:p>
    <w:p w14:paraId="29923B39">
      <w:pPr>
        <w:numPr>
          <w:ilvl w:val="0"/>
          <w:numId w:val="3"/>
        </w:numPr>
        <w:tabs>
          <w:tab w:val="left" w:pos="1680"/>
        </w:tabs>
        <w:spacing w:line="400" w:lineRule="exact"/>
        <w:ind w:leftChars="200"/>
        <w:rPr>
          <w:sz w:val="23"/>
          <w:szCs w:val="23"/>
        </w:rPr>
      </w:pPr>
      <w:r>
        <w:rPr>
          <w:rFonts w:hint="eastAsia" w:ascii="宋体" w:hAnsi="宋体"/>
          <w:kern w:val="0"/>
          <w:sz w:val="23"/>
          <w:szCs w:val="23"/>
        </w:rPr>
        <w:t>知情同意签字：□ 研究参与者签字，□ 监护人签字 ，</w:t>
      </w:r>
    </w:p>
    <w:p w14:paraId="05613272">
      <w:pPr>
        <w:tabs>
          <w:tab w:val="left" w:pos="1680"/>
        </w:tabs>
        <w:spacing w:line="400" w:lineRule="exact"/>
        <w:ind w:left="840" w:firstLine="1610" w:firstLineChars="700"/>
        <w:rPr>
          <w:rFonts w:hint="eastAsia" w:ascii="宋体" w:hAnsi="宋体"/>
          <w:kern w:val="0"/>
          <w:sz w:val="23"/>
          <w:szCs w:val="23"/>
        </w:rPr>
      </w:pPr>
      <w:r>
        <w:rPr>
          <w:rFonts w:hint="eastAsia" w:ascii="宋体" w:hAnsi="宋体"/>
          <w:kern w:val="0"/>
          <w:sz w:val="23"/>
          <w:szCs w:val="23"/>
        </w:rPr>
        <w:t>□ 法定代理人签字，□ 公正见证人签字</w:t>
      </w:r>
    </w:p>
    <w:p w14:paraId="1816CFAE">
      <w:pPr>
        <w:numPr>
          <w:ilvl w:val="0"/>
          <w:numId w:val="2"/>
        </w:numPr>
        <w:tabs>
          <w:tab w:val="left" w:pos="420"/>
          <w:tab w:val="left" w:pos="1260"/>
          <w:tab w:val="clear" w:pos="840"/>
        </w:tabs>
        <w:spacing w:line="340" w:lineRule="exact"/>
        <w:ind w:left="420"/>
        <w:rPr>
          <w:rFonts w:hint="eastAsia" w:ascii="宋体" w:hAnsi="宋体"/>
          <w:b/>
          <w:bCs/>
          <w:kern w:val="0"/>
          <w:sz w:val="23"/>
          <w:szCs w:val="23"/>
        </w:rPr>
      </w:pPr>
      <w:r>
        <w:rPr>
          <w:rFonts w:hint="eastAsia" w:ascii="宋体" w:hAnsi="宋体"/>
          <w:b/>
          <w:bCs/>
          <w:kern w:val="0"/>
          <w:sz w:val="23"/>
          <w:szCs w:val="23"/>
        </w:rPr>
        <w:t>研究成果的发布形式说明：</w:t>
      </w:r>
      <w:r>
        <w:rPr>
          <w:rFonts w:hint="eastAsia" w:ascii="宋体" w:hAnsi="宋体"/>
          <w:kern w:val="0"/>
          <w:sz w:val="23"/>
          <w:szCs w:val="23"/>
          <w:u w:val="single"/>
        </w:rPr>
        <w:t xml:space="preserve"> </w:t>
      </w:r>
      <w:r>
        <w:rPr>
          <w:rFonts w:ascii="宋体" w:hAnsi="宋体"/>
          <w:kern w:val="0"/>
          <w:sz w:val="23"/>
          <w:szCs w:val="23"/>
          <w:u w:val="single"/>
        </w:rPr>
        <w:t xml:space="preserve">    </w:t>
      </w:r>
      <w:r>
        <w:rPr>
          <w:rFonts w:hint="eastAsia" w:ascii="宋体" w:hAnsi="宋体"/>
          <w:kern w:val="0"/>
          <w:sz w:val="23"/>
          <w:szCs w:val="23"/>
          <w:u w:val="single"/>
        </w:rPr>
        <w:t xml:space="preserve">                   </w:t>
      </w:r>
      <w:r>
        <w:rPr>
          <w:rFonts w:ascii="宋体" w:hAnsi="宋体"/>
          <w:kern w:val="0"/>
          <w:sz w:val="23"/>
          <w:szCs w:val="23"/>
          <w:u w:val="single"/>
        </w:rPr>
        <w:t xml:space="preserve">                </w:t>
      </w:r>
      <w:r>
        <w:rPr>
          <w:rFonts w:ascii="宋体" w:hAnsi="宋体"/>
          <w:kern w:val="0"/>
          <w:sz w:val="23"/>
          <w:szCs w:val="23"/>
        </w:rPr>
        <w:t xml:space="preserve"> </w:t>
      </w:r>
    </w:p>
    <w:p w14:paraId="1813D473">
      <w:pPr>
        <w:widowControl/>
        <w:jc w:val="left"/>
        <w:rPr>
          <w:b/>
          <w:bCs/>
          <w:sz w:val="23"/>
          <w:szCs w:val="23"/>
        </w:rPr>
      </w:pPr>
    </w:p>
    <w:p w14:paraId="61C697C6">
      <w:pPr>
        <w:tabs>
          <w:tab w:val="left" w:pos="1680"/>
        </w:tabs>
        <w:spacing w:line="340" w:lineRule="exact"/>
        <w:ind w:left="840" w:firstLine="2771" w:firstLineChars="1200"/>
        <w:rPr>
          <w:b/>
          <w:bCs/>
          <w:sz w:val="23"/>
          <w:szCs w:val="23"/>
        </w:rPr>
      </w:pPr>
      <w:r>
        <w:rPr>
          <w:rFonts w:hint="eastAsia"/>
          <w:b/>
          <w:bCs/>
          <w:sz w:val="23"/>
          <w:szCs w:val="23"/>
        </w:rPr>
        <w:t>利益冲突声明</w:t>
      </w:r>
    </w:p>
    <w:p w14:paraId="4B6F6129">
      <w:pPr>
        <w:tabs>
          <w:tab w:val="left" w:pos="420"/>
          <w:tab w:val="left" w:pos="1260"/>
        </w:tabs>
        <w:spacing w:line="340" w:lineRule="exact"/>
        <w:ind w:left="420"/>
        <w:rPr>
          <w:b/>
          <w:sz w:val="23"/>
          <w:szCs w:val="23"/>
        </w:rPr>
      </w:pPr>
    </w:p>
    <w:p w14:paraId="47485542">
      <w:pPr>
        <w:tabs>
          <w:tab w:val="left" w:pos="420"/>
          <w:tab w:val="left" w:pos="1260"/>
        </w:tabs>
        <w:spacing w:line="340" w:lineRule="exact"/>
        <w:ind w:left="420"/>
        <w:rPr>
          <w:b/>
          <w:sz w:val="23"/>
          <w:szCs w:val="23"/>
        </w:rPr>
      </w:pPr>
      <w:r>
        <w:rPr>
          <w:rFonts w:hint="eastAsia"/>
        </w:rPr>
        <w:sym w:font="Wingdings 2" w:char="F0EA"/>
      </w:r>
      <w:r>
        <w:rPr>
          <w:rFonts w:hint="eastAsia"/>
        </w:rPr>
        <w:t>利益冲突</w:t>
      </w:r>
      <w:r>
        <w:rPr>
          <w:rFonts w:hint="eastAsia" w:ascii="宋体"/>
          <w:szCs w:val="21"/>
        </w:rPr>
        <w:t>是指个人的利益与其职责之间的冲突，即可能影响个人履行其职责的经济、学术或其他的利益。</w:t>
      </w:r>
    </w:p>
    <w:p w14:paraId="059A5311">
      <w:pPr>
        <w:tabs>
          <w:tab w:val="left" w:pos="1260"/>
        </w:tabs>
        <w:spacing w:line="340" w:lineRule="exact"/>
        <w:ind w:left="420" w:firstLine="460" w:firstLineChars="200"/>
        <w:rPr>
          <w:bCs/>
          <w:sz w:val="23"/>
          <w:szCs w:val="23"/>
        </w:rPr>
      </w:pPr>
      <w:r>
        <w:rPr>
          <w:rFonts w:hint="eastAsia"/>
          <w:bCs/>
          <w:sz w:val="23"/>
          <w:szCs w:val="23"/>
        </w:rPr>
        <w:t>我知晓：我本人，我的配偶和受抚养的子女，或者我的商业合伙人，如果与我所承担或参与的研究项目或该项目的申办者/赞助者之间存在任何的利益，我将主动声明。根据组织机构的研究利益冲突政策，我对所承担或参与的研究项目的利益冲突声明及承诺如下：</w:t>
      </w:r>
    </w:p>
    <w:p w14:paraId="679B46D8">
      <w:pPr>
        <w:tabs>
          <w:tab w:val="left" w:pos="1260"/>
        </w:tabs>
        <w:spacing w:line="340" w:lineRule="exact"/>
        <w:ind w:left="420" w:firstLine="462" w:firstLineChars="200"/>
        <w:rPr>
          <w:rFonts w:hint="eastAsia" w:hAnsi="宋体"/>
          <w:sz w:val="23"/>
          <w:szCs w:val="23"/>
        </w:rPr>
      </w:pPr>
      <w:r>
        <w:rPr>
          <w:rFonts w:hint="eastAsia"/>
          <w:b/>
          <w:sz w:val="23"/>
          <w:szCs w:val="23"/>
        </w:rPr>
        <w:t>1.</w:t>
      </w:r>
      <w:bookmarkStart w:id="2" w:name="_Hlk56251016"/>
      <w:r>
        <w:rPr>
          <w:rFonts w:hint="eastAsia"/>
          <w:b/>
          <w:sz w:val="23"/>
          <w:szCs w:val="23"/>
        </w:rPr>
        <w:t xml:space="preserve">  </w:t>
      </w:r>
      <w:r>
        <w:rPr>
          <w:rFonts w:hint="eastAsia"/>
          <w:sz w:val="23"/>
          <w:szCs w:val="23"/>
        </w:rPr>
        <w:t>□本人及研究团队研究人员与该研究项目不存在以下利益冲突；</w:t>
      </w:r>
    </w:p>
    <w:p w14:paraId="0777574F">
      <w:pPr>
        <w:tabs>
          <w:tab w:val="left" w:pos="1680"/>
        </w:tabs>
        <w:wordWrap w:val="0"/>
        <w:spacing w:line="340" w:lineRule="exact"/>
        <w:ind w:left="839" w:firstLine="460" w:firstLineChars="200"/>
        <w:rPr>
          <w:rFonts w:hint="eastAsia" w:ascii="宋体" w:hAnsi="宋体"/>
          <w:kern w:val="0"/>
          <w:sz w:val="23"/>
          <w:szCs w:val="23"/>
        </w:rPr>
      </w:pPr>
      <w:r>
        <w:rPr>
          <w:rFonts w:hint="eastAsia"/>
          <w:sz w:val="23"/>
          <w:szCs w:val="23"/>
        </w:rPr>
        <w:t>□本人及研究团队研究人员与该研究项目存</w:t>
      </w:r>
      <w:r>
        <w:rPr>
          <w:rFonts w:hint="eastAsia" w:ascii="宋体" w:hAnsi="宋体"/>
          <w:kern w:val="0"/>
          <w:sz w:val="23"/>
          <w:szCs w:val="23"/>
        </w:rPr>
        <w:t>在利益冲突（请在下表中勾选）</w:t>
      </w:r>
    </w:p>
    <w:p w14:paraId="462F4D7F">
      <w:pPr>
        <w:tabs>
          <w:tab w:val="left" w:pos="1680"/>
        </w:tabs>
        <w:wordWrap w:val="0"/>
        <w:spacing w:line="340" w:lineRule="exact"/>
        <w:ind w:left="839"/>
        <w:rPr>
          <w:bCs/>
          <w:sz w:val="23"/>
          <w:szCs w:val="23"/>
        </w:rPr>
      </w:pPr>
      <w:r>
        <w:rPr>
          <w:bCs/>
          <w:sz w:val="23"/>
          <w:szCs w:val="23"/>
        </w:rPr>
        <w:t>2.</w:t>
      </w:r>
      <w:r>
        <w:rPr>
          <w:rFonts w:hint="eastAsia"/>
          <w:bCs/>
          <w:sz w:val="23"/>
          <w:szCs w:val="23"/>
        </w:rPr>
        <w:t>本人在研究进展过程中将不存在因经济、社会关系和学科名誉利益诱导而使本人</w:t>
      </w:r>
    </w:p>
    <w:p w14:paraId="353D6250">
      <w:pPr>
        <w:tabs>
          <w:tab w:val="left" w:pos="1680"/>
        </w:tabs>
        <w:wordWrap w:val="0"/>
        <w:spacing w:line="340" w:lineRule="exact"/>
        <w:ind w:left="839"/>
        <w:rPr>
          <w:bCs/>
          <w:sz w:val="23"/>
          <w:szCs w:val="23"/>
        </w:rPr>
      </w:pPr>
      <w:r>
        <w:rPr>
          <w:rFonts w:hint="eastAsia"/>
          <w:bCs/>
          <w:sz w:val="23"/>
          <w:szCs w:val="23"/>
        </w:rPr>
        <w:t>做出影响判断和行为的可能，例如：修改临床试验中的真实数据、诱导病人使用特定药物或器械、为达到预期的试验目的而违反研究既定的程序，损害研究参与者的安全和权益等。</w:t>
      </w:r>
    </w:p>
    <w:p w14:paraId="5E10D96A">
      <w:pPr>
        <w:tabs>
          <w:tab w:val="left" w:pos="1680"/>
        </w:tabs>
        <w:wordWrap w:val="0"/>
        <w:spacing w:line="340" w:lineRule="exact"/>
        <w:ind w:left="839"/>
        <w:rPr>
          <w:bCs/>
          <w:sz w:val="23"/>
          <w:szCs w:val="23"/>
        </w:rPr>
      </w:pPr>
      <w:r>
        <w:rPr>
          <w:bCs/>
          <w:sz w:val="23"/>
          <w:szCs w:val="23"/>
        </w:rPr>
        <w:t>3.</w:t>
      </w:r>
      <w:r>
        <w:rPr>
          <w:rFonts w:hint="eastAsia"/>
          <w:bCs/>
          <w:sz w:val="23"/>
          <w:szCs w:val="23"/>
        </w:rPr>
        <w:t>若本人在研究过程中发现了本人或团队存在目前尚未发现的上述利益冲突内容，将及时上报伦理委员会，若未及时上报，后果由本人承担。</w:t>
      </w:r>
    </w:p>
    <w:p w14:paraId="73C0C531">
      <w:pPr>
        <w:tabs>
          <w:tab w:val="left" w:pos="1680"/>
        </w:tabs>
        <w:wordWrap w:val="0"/>
        <w:spacing w:line="340" w:lineRule="exact"/>
        <w:ind w:left="839"/>
        <w:rPr>
          <w:rFonts w:hint="eastAsia" w:hAnsi="宋体"/>
          <w:bCs/>
          <w:sz w:val="23"/>
          <w:szCs w:val="23"/>
        </w:rPr>
      </w:pPr>
    </w:p>
    <w:p w14:paraId="79B4CA62">
      <w:pPr>
        <w:tabs>
          <w:tab w:val="left" w:pos="1680"/>
        </w:tabs>
        <w:wordWrap w:val="0"/>
        <w:spacing w:line="340" w:lineRule="exact"/>
        <w:ind w:left="839" w:firstLine="1840" w:firstLineChars="800"/>
        <w:rPr>
          <w:rFonts w:hint="eastAsia" w:hAnsi="宋体"/>
          <w:sz w:val="23"/>
          <w:szCs w:val="23"/>
        </w:rPr>
      </w:pPr>
    </w:p>
    <w:tbl>
      <w:tblPr>
        <w:tblStyle w:val="5"/>
        <w:tblW w:w="90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1"/>
        <w:gridCol w:w="428"/>
        <w:gridCol w:w="5889"/>
        <w:gridCol w:w="2410"/>
      </w:tblGrid>
      <w:tr w14:paraId="71D73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58" w:type="dxa"/>
            <w:gridSpan w:val="3"/>
            <w:shd w:val="clear" w:color="auto" w:fill="F2F2F2"/>
          </w:tcPr>
          <w:p w14:paraId="172FEB77">
            <w:pPr>
              <w:spacing w:line="276" w:lineRule="auto"/>
              <w:jc w:val="center"/>
              <w:rPr>
                <w:rFonts w:hint="eastAsia" w:ascii="等线" w:hAnsi="等线"/>
              </w:rPr>
            </w:pPr>
            <w:r>
              <w:rPr>
                <w:rFonts w:hint="eastAsia" w:ascii="等线" w:hAnsi="等线"/>
              </w:rPr>
              <w:t>内容</w:t>
            </w:r>
            <w:r>
              <w:rPr>
                <w:rFonts w:hint="eastAsia" w:ascii="等线" w:hAnsi="等线"/>
                <w:b/>
              </w:rPr>
              <w:t>（若存在</w:t>
            </w:r>
            <w:r>
              <w:rPr>
                <w:rFonts w:ascii="等线" w:hAnsi="等线"/>
                <w:b/>
              </w:rPr>
              <w:t>请勾选</w:t>
            </w:r>
            <w:r>
              <w:rPr>
                <w:rFonts w:hint="eastAsia" w:ascii="等线" w:hAnsi="等线"/>
                <w:b/>
              </w:rPr>
              <w:t>）</w:t>
            </w:r>
          </w:p>
        </w:tc>
        <w:tc>
          <w:tcPr>
            <w:tcW w:w="2410" w:type="dxa"/>
            <w:shd w:val="clear" w:color="auto" w:fill="F2F2F2"/>
          </w:tcPr>
          <w:p w14:paraId="2936AF2D">
            <w:pPr>
              <w:spacing w:line="276" w:lineRule="auto"/>
              <w:jc w:val="center"/>
              <w:rPr>
                <w:rFonts w:hint="eastAsia" w:ascii="等线" w:hAnsi="等线"/>
              </w:rPr>
            </w:pPr>
            <w:r>
              <w:rPr>
                <w:rFonts w:hint="eastAsia" w:ascii="等线" w:hAnsi="等线"/>
              </w:rPr>
              <w:t>具体描述（如具体数额、类别等）</w:t>
            </w:r>
          </w:p>
        </w:tc>
      </w:tr>
      <w:tr w14:paraId="49C8F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F2F2F2"/>
          </w:tcPr>
          <w:p w14:paraId="3212DF73">
            <w:pPr>
              <w:pStyle w:val="14"/>
              <w:numPr>
                <w:ilvl w:val="0"/>
                <w:numId w:val="5"/>
              </w:numPr>
              <w:spacing w:line="276" w:lineRule="auto"/>
              <w:ind w:left="1" w:leftChars="-202" w:right="-340" w:rightChars="-162" w:hanging="425" w:firstLineChars="0"/>
              <w:rPr>
                <w:rFonts w:hint="eastAsia" w:ascii="等线" w:hAnsi="等线"/>
              </w:rPr>
            </w:pPr>
            <w:r>
              <w:rPr>
                <w:rFonts w:hint="eastAsia" w:ascii="等线" w:hAnsi="等线"/>
              </w:rPr>
              <w:t>1</w:t>
            </w:r>
          </w:p>
        </w:tc>
        <w:tc>
          <w:tcPr>
            <w:tcW w:w="428" w:type="dxa"/>
            <w:shd w:val="clear" w:color="auto" w:fill="F2F2F2"/>
          </w:tcPr>
          <w:p w14:paraId="5A39AA3F">
            <w:pPr>
              <w:pStyle w:val="14"/>
              <w:numPr>
                <w:ilvl w:val="0"/>
                <w:numId w:val="5"/>
              </w:numPr>
              <w:spacing w:line="276" w:lineRule="auto"/>
              <w:ind w:left="1" w:leftChars="-202" w:right="-340" w:rightChars="-162" w:hanging="425" w:firstLineChars="0"/>
              <w:rPr>
                <w:rFonts w:hint="eastAsia" w:ascii="等线" w:hAnsi="等线"/>
              </w:rPr>
            </w:pPr>
            <w:r>
              <w:rPr>
                <w:rFonts w:hint="eastAsia" w:ascii="等线" w:hAnsi="等线"/>
              </w:rPr>
              <w:t>□</w:t>
            </w:r>
          </w:p>
        </w:tc>
        <w:tc>
          <w:tcPr>
            <w:tcW w:w="5889" w:type="dxa"/>
            <w:shd w:val="clear" w:color="auto" w:fill="F2F2F2"/>
          </w:tcPr>
          <w:p w14:paraId="33AE4918">
            <w:pPr>
              <w:spacing w:line="276" w:lineRule="auto"/>
              <w:ind w:left="-29" w:leftChars="-14"/>
              <w:rPr>
                <w:rFonts w:hint="eastAsia" w:ascii="等线" w:hAnsi="等线"/>
              </w:rPr>
            </w:pPr>
            <w:r>
              <w:rPr>
                <w:rFonts w:ascii="等线" w:hAnsi="等线"/>
              </w:rPr>
              <w:t>因本人</w:t>
            </w:r>
            <w:r>
              <w:rPr>
                <w:rFonts w:hint="eastAsia" w:ascii="等线" w:hAnsi="等线"/>
              </w:rPr>
              <w:t>开展</w:t>
            </w:r>
            <w:r>
              <w:rPr>
                <w:rFonts w:ascii="等线" w:hAnsi="等线"/>
              </w:rPr>
              <w:t>此项研究而</w:t>
            </w:r>
            <w:r>
              <w:rPr>
                <w:rFonts w:hint="eastAsia" w:ascii="等线" w:hAnsi="等线"/>
              </w:rPr>
              <w:t>（将）</w:t>
            </w:r>
            <w:r>
              <w:rPr>
                <w:rFonts w:ascii="等线" w:hAnsi="等线"/>
              </w:rPr>
              <w:t>接受</w:t>
            </w:r>
            <w:r>
              <w:rPr>
                <w:rFonts w:hint="eastAsia" w:ascii="等线" w:hAnsi="等线"/>
              </w:rPr>
              <w:t>了</w:t>
            </w:r>
            <w:r>
              <w:rPr>
                <w:rFonts w:ascii="等线" w:hAnsi="等线"/>
              </w:rPr>
              <w:t>申办</w:t>
            </w:r>
            <w:r>
              <w:rPr>
                <w:rFonts w:hint="eastAsia" w:ascii="等线" w:hAnsi="等线"/>
              </w:rPr>
              <w:t>单位</w:t>
            </w:r>
            <w:r>
              <w:rPr>
                <w:rFonts w:ascii="等线" w:hAnsi="等线"/>
              </w:rPr>
              <w:t>或赞助</w:t>
            </w:r>
            <w:r>
              <w:rPr>
                <w:rFonts w:hint="eastAsia" w:ascii="等线" w:hAnsi="等线"/>
              </w:rPr>
              <w:t>单位所</w:t>
            </w:r>
            <w:r>
              <w:rPr>
                <w:rFonts w:ascii="等线" w:hAnsi="等线"/>
              </w:rPr>
              <w:t>提供的</w:t>
            </w:r>
            <w:r>
              <w:rPr>
                <w:rFonts w:hint="eastAsia" w:ascii="等线" w:hAnsi="等线"/>
              </w:rPr>
              <w:t>职务</w:t>
            </w:r>
            <w:r>
              <w:rPr>
                <w:rFonts w:ascii="等线" w:hAnsi="等线"/>
              </w:rPr>
              <w:t>、</w:t>
            </w:r>
            <w:r>
              <w:rPr>
                <w:rFonts w:hint="eastAsia" w:ascii="等线" w:hAnsi="等线"/>
              </w:rPr>
              <w:t>金钱</w:t>
            </w:r>
            <w:r>
              <w:rPr>
                <w:rFonts w:ascii="等线" w:hAnsi="等线"/>
              </w:rPr>
              <w:t>、股票、专利权</w:t>
            </w:r>
            <w:r>
              <w:rPr>
                <w:rFonts w:hint="eastAsia" w:ascii="等线" w:hAnsi="等线"/>
              </w:rPr>
              <w:t>、</w:t>
            </w:r>
            <w:r>
              <w:rPr>
                <w:rFonts w:ascii="等线" w:hAnsi="等线"/>
              </w:rPr>
              <w:t>高额的</w:t>
            </w:r>
            <w:r>
              <w:rPr>
                <w:rFonts w:hint="eastAsia" w:ascii="等线" w:hAnsi="等线"/>
              </w:rPr>
              <w:t>礼品</w:t>
            </w:r>
            <w:r>
              <w:rPr>
                <w:rFonts w:ascii="等线" w:hAnsi="等线"/>
              </w:rPr>
              <w:t>以及</w:t>
            </w:r>
            <w:r>
              <w:rPr>
                <w:rFonts w:hint="eastAsia" w:ascii="等线" w:hAnsi="等线"/>
              </w:rPr>
              <w:t>其他</w:t>
            </w:r>
            <w:r>
              <w:rPr>
                <w:rFonts w:ascii="等线" w:hAnsi="等线"/>
              </w:rPr>
              <w:t>利益</w:t>
            </w:r>
            <w:r>
              <w:rPr>
                <w:rFonts w:hint="eastAsia" w:ascii="等线" w:hAnsi="等线"/>
              </w:rPr>
              <w:t>。</w:t>
            </w:r>
          </w:p>
        </w:tc>
        <w:tc>
          <w:tcPr>
            <w:tcW w:w="2410" w:type="dxa"/>
            <w:shd w:val="clear" w:color="auto" w:fill="F2F2F2"/>
          </w:tcPr>
          <w:p w14:paraId="797ED75F">
            <w:pPr>
              <w:spacing w:line="276" w:lineRule="auto"/>
              <w:rPr>
                <w:rFonts w:hint="eastAsia" w:ascii="等线" w:hAnsi="等线"/>
              </w:rPr>
            </w:pPr>
          </w:p>
        </w:tc>
      </w:tr>
      <w:tr w14:paraId="4B298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auto"/>
          </w:tcPr>
          <w:p w14:paraId="52DCE92D">
            <w:pPr>
              <w:pStyle w:val="14"/>
              <w:numPr>
                <w:ilvl w:val="0"/>
                <w:numId w:val="5"/>
              </w:numPr>
              <w:spacing w:line="276" w:lineRule="auto"/>
              <w:ind w:left="0" w:right="-340" w:rightChars="-162" w:hanging="424" w:firstLineChars="0"/>
              <w:rPr>
                <w:rFonts w:hint="eastAsia" w:ascii="等线" w:hAnsi="等线"/>
              </w:rPr>
            </w:pPr>
            <w:r>
              <w:rPr>
                <w:rFonts w:hint="eastAsia" w:ascii="等线" w:hAnsi="等线"/>
              </w:rPr>
              <w:t>2</w:t>
            </w:r>
          </w:p>
        </w:tc>
        <w:tc>
          <w:tcPr>
            <w:tcW w:w="428" w:type="dxa"/>
            <w:shd w:val="clear" w:color="auto" w:fill="auto"/>
          </w:tcPr>
          <w:p w14:paraId="13293EF6">
            <w:pPr>
              <w:pStyle w:val="14"/>
              <w:numPr>
                <w:ilvl w:val="0"/>
                <w:numId w:val="5"/>
              </w:numPr>
              <w:spacing w:line="276" w:lineRule="auto"/>
              <w:ind w:left="0" w:right="-340" w:rightChars="-162" w:hanging="424" w:firstLineChars="0"/>
              <w:rPr>
                <w:rFonts w:hint="eastAsia" w:ascii="等线" w:hAnsi="等线"/>
              </w:rPr>
            </w:pPr>
            <w:r>
              <w:rPr>
                <w:rFonts w:hint="eastAsia" w:ascii="等线" w:hAnsi="等线"/>
              </w:rPr>
              <w:t>□</w:t>
            </w:r>
          </w:p>
        </w:tc>
        <w:tc>
          <w:tcPr>
            <w:tcW w:w="5889" w:type="dxa"/>
            <w:shd w:val="clear" w:color="auto" w:fill="auto"/>
          </w:tcPr>
          <w:p w14:paraId="28AFCA18">
            <w:pPr>
              <w:spacing w:line="276" w:lineRule="auto"/>
              <w:ind w:left="-29" w:leftChars="-14"/>
              <w:rPr>
                <w:rFonts w:hint="eastAsia" w:ascii="等线" w:hAnsi="等线"/>
              </w:rPr>
            </w:pPr>
            <w:r>
              <w:rPr>
                <w:rFonts w:ascii="等线" w:hAnsi="等线"/>
              </w:rPr>
              <w:t>因</w:t>
            </w:r>
            <w:r>
              <w:rPr>
                <w:rFonts w:hint="eastAsia" w:ascii="等线" w:hAnsi="等线"/>
              </w:rPr>
              <w:t>开展</w:t>
            </w:r>
            <w:r>
              <w:rPr>
                <w:rFonts w:ascii="等线" w:hAnsi="等线"/>
              </w:rPr>
              <w:t>本项目而</w:t>
            </w:r>
            <w:r>
              <w:rPr>
                <w:rFonts w:hint="eastAsia" w:ascii="等线" w:hAnsi="等线"/>
              </w:rPr>
              <w:t>（将）接受了</w:t>
            </w:r>
            <w:r>
              <w:rPr>
                <w:rFonts w:ascii="等线" w:hAnsi="等线"/>
              </w:rPr>
              <w:t>申办</w:t>
            </w:r>
            <w:r>
              <w:rPr>
                <w:rFonts w:hint="eastAsia" w:ascii="等线" w:hAnsi="等线"/>
              </w:rPr>
              <w:t>单位或</w:t>
            </w:r>
            <w:r>
              <w:rPr>
                <w:rFonts w:ascii="等线" w:hAnsi="等线"/>
              </w:rPr>
              <w:t>赞助</w:t>
            </w:r>
            <w:r>
              <w:rPr>
                <w:rFonts w:hint="eastAsia" w:ascii="等线" w:hAnsi="等线"/>
              </w:rPr>
              <w:t>单位</w:t>
            </w:r>
            <w:r>
              <w:rPr>
                <w:rFonts w:ascii="等线" w:hAnsi="等线"/>
              </w:rPr>
              <w:t>提供的科研经费、</w:t>
            </w:r>
            <w:r>
              <w:rPr>
                <w:rFonts w:hint="eastAsia" w:ascii="等线" w:hAnsi="等线"/>
              </w:rPr>
              <w:t>赠予</w:t>
            </w:r>
            <w:r>
              <w:rPr>
                <w:rFonts w:ascii="等线" w:hAnsi="等线"/>
              </w:rPr>
              <w:t>的礼品、仪器设备、顾问费或专家咨询费</w:t>
            </w:r>
            <w:r>
              <w:rPr>
                <w:rFonts w:hint="eastAsia" w:ascii="等线" w:hAnsi="等线"/>
              </w:rPr>
              <w:t>。</w:t>
            </w:r>
          </w:p>
        </w:tc>
        <w:tc>
          <w:tcPr>
            <w:tcW w:w="2410" w:type="dxa"/>
            <w:shd w:val="clear" w:color="auto" w:fill="auto"/>
          </w:tcPr>
          <w:p w14:paraId="12000C4E">
            <w:pPr>
              <w:spacing w:line="276" w:lineRule="auto"/>
              <w:rPr>
                <w:rFonts w:hint="eastAsia" w:ascii="等线" w:hAnsi="等线"/>
              </w:rPr>
            </w:pPr>
          </w:p>
        </w:tc>
      </w:tr>
      <w:tr w14:paraId="1556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F2F2F2"/>
          </w:tcPr>
          <w:p w14:paraId="4145C89D">
            <w:pPr>
              <w:pStyle w:val="14"/>
              <w:numPr>
                <w:ilvl w:val="0"/>
                <w:numId w:val="5"/>
              </w:numPr>
              <w:spacing w:line="276" w:lineRule="auto"/>
              <w:ind w:left="-426" w:leftChars="-203" w:right="-340" w:rightChars="-162" w:firstLine="2" w:firstLineChars="0"/>
              <w:rPr>
                <w:rFonts w:hint="eastAsia" w:ascii="等线" w:hAnsi="等线"/>
              </w:rPr>
            </w:pPr>
            <w:r>
              <w:rPr>
                <w:rFonts w:hint="eastAsia" w:ascii="等线" w:hAnsi="等线"/>
              </w:rPr>
              <w:t>3</w:t>
            </w:r>
          </w:p>
        </w:tc>
        <w:tc>
          <w:tcPr>
            <w:tcW w:w="428" w:type="dxa"/>
            <w:shd w:val="clear" w:color="auto" w:fill="F2F2F2"/>
          </w:tcPr>
          <w:p w14:paraId="71B64BE6">
            <w:pPr>
              <w:pStyle w:val="14"/>
              <w:numPr>
                <w:ilvl w:val="0"/>
                <w:numId w:val="5"/>
              </w:numPr>
              <w:spacing w:line="276" w:lineRule="auto"/>
              <w:ind w:left="-426" w:leftChars="-203" w:right="-340" w:rightChars="-162" w:firstLine="2" w:firstLineChars="0"/>
              <w:rPr>
                <w:rFonts w:hint="eastAsia" w:ascii="等线" w:hAnsi="等线"/>
              </w:rPr>
            </w:pPr>
            <w:r>
              <w:rPr>
                <w:rFonts w:hint="eastAsia" w:ascii="等线" w:hAnsi="等线"/>
              </w:rPr>
              <w:t>□</w:t>
            </w:r>
          </w:p>
        </w:tc>
        <w:tc>
          <w:tcPr>
            <w:tcW w:w="5889" w:type="dxa"/>
            <w:shd w:val="clear" w:color="auto" w:fill="F2F2F2"/>
          </w:tcPr>
          <w:p w14:paraId="62D72F30">
            <w:pPr>
              <w:spacing w:line="276" w:lineRule="auto"/>
              <w:ind w:left="-29" w:leftChars="-14"/>
              <w:rPr>
                <w:rFonts w:hint="eastAsia" w:ascii="等线" w:hAnsi="等线"/>
              </w:rPr>
            </w:pPr>
            <w:r>
              <w:rPr>
                <w:rFonts w:hint="eastAsia" w:ascii="等线" w:hAnsi="等线"/>
              </w:rPr>
              <w:t>与申办者之间（将）</w:t>
            </w:r>
            <w:r>
              <w:rPr>
                <w:rFonts w:ascii="等线" w:hAnsi="等线"/>
              </w:rPr>
              <w:t>存在</w:t>
            </w:r>
            <w:r>
              <w:rPr>
                <w:rFonts w:hint="eastAsia" w:ascii="等线" w:hAnsi="等线"/>
              </w:rPr>
              <w:t>投资关系，如购买申办者公司的股票。</w:t>
            </w:r>
          </w:p>
        </w:tc>
        <w:tc>
          <w:tcPr>
            <w:tcW w:w="2410" w:type="dxa"/>
            <w:shd w:val="clear" w:color="auto" w:fill="F2F2F2"/>
          </w:tcPr>
          <w:p w14:paraId="02A2C335">
            <w:pPr>
              <w:pStyle w:val="14"/>
              <w:numPr>
                <w:ilvl w:val="0"/>
                <w:numId w:val="5"/>
              </w:numPr>
              <w:spacing w:line="276" w:lineRule="auto"/>
              <w:ind w:left="-317" w:leftChars="-203" w:hanging="109" w:firstLineChars="0"/>
              <w:rPr>
                <w:rFonts w:hint="eastAsia" w:ascii="等线" w:hAnsi="等线"/>
              </w:rPr>
            </w:pPr>
          </w:p>
        </w:tc>
      </w:tr>
      <w:tr w14:paraId="66C24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auto"/>
          </w:tcPr>
          <w:p w14:paraId="03F3AE8B">
            <w:pPr>
              <w:pStyle w:val="14"/>
              <w:numPr>
                <w:ilvl w:val="0"/>
                <w:numId w:val="5"/>
              </w:numPr>
              <w:spacing w:line="276" w:lineRule="auto"/>
              <w:ind w:left="-426" w:leftChars="-203" w:right="-340" w:rightChars="-162" w:firstLine="2" w:firstLineChars="0"/>
              <w:rPr>
                <w:rFonts w:hint="eastAsia" w:ascii="等线" w:hAnsi="等线"/>
              </w:rPr>
            </w:pPr>
            <w:r>
              <w:rPr>
                <w:rFonts w:hint="eastAsia" w:ascii="等线" w:hAnsi="等线"/>
              </w:rPr>
              <w:t>4</w:t>
            </w:r>
          </w:p>
        </w:tc>
        <w:tc>
          <w:tcPr>
            <w:tcW w:w="428" w:type="dxa"/>
            <w:shd w:val="clear" w:color="auto" w:fill="auto"/>
          </w:tcPr>
          <w:p w14:paraId="18D5B662">
            <w:pPr>
              <w:pStyle w:val="14"/>
              <w:numPr>
                <w:ilvl w:val="0"/>
                <w:numId w:val="5"/>
              </w:numPr>
              <w:spacing w:line="276" w:lineRule="auto"/>
              <w:ind w:left="-426" w:leftChars="-203" w:right="-340" w:rightChars="-162" w:firstLine="2" w:firstLineChars="0"/>
              <w:rPr>
                <w:rFonts w:hint="eastAsia" w:ascii="等线" w:hAnsi="等线"/>
              </w:rPr>
            </w:pPr>
            <w:r>
              <w:rPr>
                <w:rFonts w:hint="eastAsia" w:ascii="等线" w:hAnsi="等线"/>
              </w:rPr>
              <w:t>□</w:t>
            </w:r>
          </w:p>
        </w:tc>
        <w:tc>
          <w:tcPr>
            <w:tcW w:w="5889" w:type="dxa"/>
            <w:shd w:val="clear" w:color="auto" w:fill="auto"/>
          </w:tcPr>
          <w:p w14:paraId="168CFB6C">
            <w:pPr>
              <w:spacing w:line="276" w:lineRule="auto"/>
              <w:ind w:left="-29" w:leftChars="-14"/>
              <w:rPr>
                <w:rFonts w:hint="eastAsia" w:ascii="等线" w:hAnsi="等线"/>
              </w:rPr>
            </w:pPr>
            <w:r>
              <w:rPr>
                <w:rFonts w:hint="eastAsia" w:ascii="等线" w:hAnsi="等线"/>
              </w:rPr>
              <w:t>与申办者之间（将）存在购买、出售/出租、租借任何财产或 不动产的关系。</w:t>
            </w:r>
          </w:p>
        </w:tc>
        <w:tc>
          <w:tcPr>
            <w:tcW w:w="2410" w:type="dxa"/>
            <w:shd w:val="clear" w:color="auto" w:fill="auto"/>
          </w:tcPr>
          <w:p w14:paraId="6FB94E5B">
            <w:pPr>
              <w:pStyle w:val="14"/>
              <w:numPr>
                <w:ilvl w:val="0"/>
                <w:numId w:val="5"/>
              </w:numPr>
              <w:spacing w:line="276" w:lineRule="auto"/>
              <w:ind w:left="-317" w:leftChars="-203" w:hanging="109" w:firstLineChars="0"/>
              <w:rPr>
                <w:rFonts w:hint="eastAsia" w:ascii="等线" w:hAnsi="等线"/>
              </w:rPr>
            </w:pPr>
          </w:p>
        </w:tc>
      </w:tr>
      <w:tr w14:paraId="33BDE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F2F2F2"/>
          </w:tcPr>
          <w:p w14:paraId="78A8479F">
            <w:pPr>
              <w:pStyle w:val="14"/>
              <w:numPr>
                <w:ilvl w:val="0"/>
                <w:numId w:val="5"/>
              </w:numPr>
              <w:spacing w:line="276" w:lineRule="auto"/>
              <w:ind w:left="-426" w:leftChars="-203" w:right="-340" w:rightChars="-162" w:firstLine="2" w:firstLineChars="0"/>
              <w:rPr>
                <w:rFonts w:hint="eastAsia" w:ascii="等线" w:hAnsi="等线"/>
              </w:rPr>
            </w:pPr>
            <w:r>
              <w:rPr>
                <w:rFonts w:hint="eastAsia" w:ascii="等线" w:hAnsi="等线"/>
              </w:rPr>
              <w:t>5</w:t>
            </w:r>
          </w:p>
        </w:tc>
        <w:tc>
          <w:tcPr>
            <w:tcW w:w="428" w:type="dxa"/>
            <w:shd w:val="clear" w:color="auto" w:fill="F2F2F2"/>
          </w:tcPr>
          <w:p w14:paraId="24CB89CA">
            <w:pPr>
              <w:pStyle w:val="14"/>
              <w:numPr>
                <w:ilvl w:val="0"/>
                <w:numId w:val="5"/>
              </w:numPr>
              <w:spacing w:line="276" w:lineRule="auto"/>
              <w:ind w:left="-426" w:leftChars="-203" w:right="-340" w:rightChars="-162" w:firstLine="2" w:firstLineChars="0"/>
              <w:rPr>
                <w:rFonts w:hint="eastAsia" w:ascii="等线" w:hAnsi="等线"/>
              </w:rPr>
            </w:pPr>
            <w:r>
              <w:rPr>
                <w:rFonts w:hint="eastAsia" w:ascii="等线" w:hAnsi="等线"/>
              </w:rPr>
              <w:t>□</w:t>
            </w:r>
          </w:p>
        </w:tc>
        <w:tc>
          <w:tcPr>
            <w:tcW w:w="5889" w:type="dxa"/>
            <w:shd w:val="clear" w:color="auto" w:fill="F2F2F2"/>
          </w:tcPr>
          <w:p w14:paraId="106E29BD">
            <w:pPr>
              <w:spacing w:line="276" w:lineRule="auto"/>
              <w:ind w:left="-29" w:leftChars="-14"/>
              <w:rPr>
                <w:rFonts w:hint="eastAsia" w:ascii="等线" w:hAnsi="等线"/>
              </w:rPr>
            </w:pPr>
            <w:r>
              <w:rPr>
                <w:rFonts w:hint="eastAsia" w:ascii="等线" w:hAnsi="等线"/>
              </w:rPr>
              <w:t>（将）被申办单位或</w:t>
            </w:r>
            <w:r>
              <w:rPr>
                <w:rFonts w:ascii="等线" w:hAnsi="等线"/>
              </w:rPr>
              <w:t>赞助</w:t>
            </w:r>
            <w:r>
              <w:rPr>
                <w:rFonts w:hint="eastAsia" w:ascii="等线" w:hAnsi="等线"/>
              </w:rPr>
              <w:t>单位授予了某种许可，如专利许可。</w:t>
            </w:r>
          </w:p>
        </w:tc>
        <w:tc>
          <w:tcPr>
            <w:tcW w:w="2410" w:type="dxa"/>
            <w:shd w:val="clear" w:color="auto" w:fill="F2F2F2"/>
          </w:tcPr>
          <w:p w14:paraId="277BDEFC">
            <w:pPr>
              <w:pStyle w:val="14"/>
              <w:numPr>
                <w:ilvl w:val="0"/>
                <w:numId w:val="5"/>
              </w:numPr>
              <w:spacing w:line="276" w:lineRule="auto"/>
              <w:ind w:left="-317" w:leftChars="-203" w:hanging="109" w:firstLineChars="0"/>
              <w:rPr>
                <w:rFonts w:hint="eastAsia" w:ascii="等线" w:hAnsi="等线"/>
              </w:rPr>
            </w:pPr>
          </w:p>
        </w:tc>
      </w:tr>
      <w:tr w14:paraId="1D90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auto"/>
          </w:tcPr>
          <w:p w14:paraId="25D37562">
            <w:pPr>
              <w:spacing w:line="276" w:lineRule="auto"/>
              <w:ind w:right="-340" w:rightChars="-162"/>
              <w:rPr>
                <w:rFonts w:hint="eastAsia" w:ascii="等线" w:hAnsi="等线"/>
              </w:rPr>
            </w:pPr>
            <w:r>
              <w:rPr>
                <w:rFonts w:hint="eastAsia" w:ascii="等线" w:hAnsi="等线"/>
              </w:rPr>
              <w:t>6</w:t>
            </w:r>
          </w:p>
        </w:tc>
        <w:tc>
          <w:tcPr>
            <w:tcW w:w="428" w:type="dxa"/>
            <w:shd w:val="clear" w:color="auto" w:fill="auto"/>
          </w:tcPr>
          <w:p w14:paraId="1A555CEE">
            <w:pPr>
              <w:spacing w:line="276" w:lineRule="auto"/>
              <w:ind w:right="-340" w:rightChars="-162"/>
              <w:rPr>
                <w:rFonts w:hint="eastAsia" w:ascii="等线" w:hAnsi="等线"/>
              </w:rPr>
            </w:pPr>
            <w:r>
              <w:rPr>
                <w:rFonts w:hint="eastAsia" w:ascii="等线" w:hAnsi="等线"/>
              </w:rPr>
              <w:t>□</w:t>
            </w:r>
          </w:p>
        </w:tc>
        <w:tc>
          <w:tcPr>
            <w:tcW w:w="5889" w:type="dxa"/>
            <w:shd w:val="clear" w:color="auto" w:fill="auto"/>
          </w:tcPr>
          <w:p w14:paraId="10C6634A">
            <w:pPr>
              <w:spacing w:line="276" w:lineRule="auto"/>
              <w:ind w:left="-29" w:leftChars="-14"/>
              <w:rPr>
                <w:rFonts w:hint="eastAsia" w:ascii="等线" w:hAnsi="等线"/>
              </w:rPr>
            </w:pPr>
            <w:r>
              <w:rPr>
                <w:rFonts w:hint="eastAsia" w:ascii="等线" w:hAnsi="等线"/>
              </w:rPr>
              <w:t>与申办单位</w:t>
            </w:r>
            <w:r>
              <w:rPr>
                <w:rFonts w:ascii="等线" w:hAnsi="等线"/>
              </w:rPr>
              <w:t>或赞助</w:t>
            </w:r>
            <w:r>
              <w:rPr>
                <w:rFonts w:hint="eastAsia" w:ascii="等线" w:hAnsi="等线"/>
              </w:rPr>
              <w:t>单位（将）存在合同与转包合同的关系，科研成果转让。</w:t>
            </w:r>
          </w:p>
        </w:tc>
        <w:tc>
          <w:tcPr>
            <w:tcW w:w="2410" w:type="dxa"/>
            <w:shd w:val="clear" w:color="auto" w:fill="auto"/>
          </w:tcPr>
          <w:p w14:paraId="417DB6C1">
            <w:pPr>
              <w:spacing w:line="276" w:lineRule="auto"/>
              <w:rPr>
                <w:rFonts w:hint="eastAsia" w:ascii="等线" w:hAnsi="等线"/>
              </w:rPr>
            </w:pPr>
          </w:p>
        </w:tc>
      </w:tr>
      <w:tr w14:paraId="3C3E7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F2F2F2"/>
          </w:tcPr>
          <w:p w14:paraId="05CEF61E">
            <w:pPr>
              <w:pStyle w:val="14"/>
              <w:numPr>
                <w:ilvl w:val="0"/>
                <w:numId w:val="5"/>
              </w:numPr>
              <w:spacing w:line="276" w:lineRule="auto"/>
              <w:ind w:left="-426" w:leftChars="-203" w:right="-340" w:rightChars="-162" w:firstLine="2" w:firstLineChars="0"/>
              <w:rPr>
                <w:rFonts w:hint="eastAsia" w:ascii="等线" w:hAnsi="等线"/>
              </w:rPr>
            </w:pPr>
            <w:r>
              <w:rPr>
                <w:rFonts w:hint="eastAsia" w:ascii="等线" w:hAnsi="等线"/>
              </w:rPr>
              <w:t>7</w:t>
            </w:r>
          </w:p>
        </w:tc>
        <w:tc>
          <w:tcPr>
            <w:tcW w:w="428" w:type="dxa"/>
            <w:shd w:val="clear" w:color="auto" w:fill="F2F2F2"/>
          </w:tcPr>
          <w:p w14:paraId="10F017E8">
            <w:pPr>
              <w:pStyle w:val="14"/>
              <w:numPr>
                <w:ilvl w:val="0"/>
                <w:numId w:val="5"/>
              </w:numPr>
              <w:spacing w:line="276" w:lineRule="auto"/>
              <w:ind w:left="-426" w:leftChars="-203" w:right="-340" w:rightChars="-162" w:firstLine="2" w:firstLineChars="0"/>
              <w:rPr>
                <w:rFonts w:hint="eastAsia" w:ascii="等线" w:hAnsi="等线"/>
              </w:rPr>
            </w:pPr>
            <w:r>
              <w:rPr>
                <w:rFonts w:hint="eastAsia" w:ascii="等线" w:hAnsi="等线"/>
              </w:rPr>
              <w:t>□</w:t>
            </w:r>
          </w:p>
        </w:tc>
        <w:tc>
          <w:tcPr>
            <w:tcW w:w="5889" w:type="dxa"/>
            <w:shd w:val="clear" w:color="auto" w:fill="F2F2F2"/>
          </w:tcPr>
          <w:p w14:paraId="181F1C20">
            <w:pPr>
              <w:spacing w:line="276" w:lineRule="auto"/>
              <w:ind w:left="-29" w:leftChars="-14"/>
              <w:rPr>
                <w:rFonts w:hint="eastAsia" w:ascii="等线" w:hAnsi="等线"/>
              </w:rPr>
            </w:pPr>
            <w:r>
              <w:rPr>
                <w:rFonts w:hint="eastAsia" w:ascii="等线" w:hAnsi="等线"/>
              </w:rPr>
              <w:t>与研究项目申办者之间（将）存在经济利益、担任职务，或与研究项目申办者之间有直接的家庭成员关系。</w:t>
            </w:r>
          </w:p>
        </w:tc>
        <w:tc>
          <w:tcPr>
            <w:tcW w:w="2410" w:type="dxa"/>
            <w:shd w:val="clear" w:color="auto" w:fill="F2F2F2"/>
          </w:tcPr>
          <w:p w14:paraId="27962E99">
            <w:pPr>
              <w:pStyle w:val="14"/>
              <w:numPr>
                <w:ilvl w:val="0"/>
                <w:numId w:val="5"/>
              </w:numPr>
              <w:spacing w:line="276" w:lineRule="auto"/>
              <w:ind w:left="-317" w:leftChars="-203" w:hanging="109" w:firstLineChars="0"/>
              <w:rPr>
                <w:rFonts w:hint="eastAsia" w:ascii="等线" w:hAnsi="等线"/>
              </w:rPr>
            </w:pPr>
          </w:p>
        </w:tc>
      </w:tr>
      <w:tr w14:paraId="288D0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1" w:type="dxa"/>
            <w:shd w:val="clear" w:color="auto" w:fill="F2F2F2"/>
          </w:tcPr>
          <w:p w14:paraId="3DC00C27">
            <w:pPr>
              <w:pStyle w:val="14"/>
              <w:numPr>
                <w:ilvl w:val="0"/>
                <w:numId w:val="5"/>
              </w:numPr>
              <w:spacing w:line="276" w:lineRule="auto"/>
              <w:ind w:left="-426" w:leftChars="-203" w:right="-340" w:rightChars="-162" w:firstLine="2" w:firstLineChars="0"/>
              <w:rPr>
                <w:rFonts w:hint="eastAsia" w:ascii="等线" w:hAnsi="等线"/>
              </w:rPr>
            </w:pPr>
            <w:r>
              <w:rPr>
                <w:rFonts w:hint="eastAsia" w:ascii="等线" w:hAnsi="等线"/>
              </w:rPr>
              <w:t>8</w:t>
            </w:r>
          </w:p>
        </w:tc>
        <w:tc>
          <w:tcPr>
            <w:tcW w:w="428" w:type="dxa"/>
            <w:shd w:val="clear" w:color="auto" w:fill="F2F2F2"/>
          </w:tcPr>
          <w:p w14:paraId="048CE832">
            <w:pPr>
              <w:pStyle w:val="14"/>
              <w:numPr>
                <w:ilvl w:val="0"/>
                <w:numId w:val="5"/>
              </w:numPr>
              <w:spacing w:line="276" w:lineRule="auto"/>
              <w:ind w:left="-426" w:leftChars="-203" w:right="-340" w:rightChars="-162" w:firstLine="2" w:firstLineChars="0"/>
              <w:rPr>
                <w:rFonts w:hint="eastAsia" w:ascii="等线" w:hAnsi="等线"/>
              </w:rPr>
            </w:pPr>
            <w:r>
              <w:rPr>
                <w:rFonts w:hint="eastAsia" w:ascii="等线" w:hAnsi="等线"/>
              </w:rPr>
              <w:t>□</w:t>
            </w:r>
          </w:p>
        </w:tc>
        <w:tc>
          <w:tcPr>
            <w:tcW w:w="5889" w:type="dxa"/>
            <w:shd w:val="clear" w:color="auto" w:fill="F2F2F2"/>
          </w:tcPr>
          <w:p w14:paraId="4CD2A232">
            <w:pPr>
              <w:spacing w:line="276" w:lineRule="auto"/>
              <w:rPr>
                <w:rFonts w:hint="eastAsia" w:ascii="等线" w:hAnsi="等线"/>
              </w:rPr>
            </w:pPr>
            <w:r>
              <w:rPr>
                <w:rFonts w:hint="eastAsia" w:ascii="等线" w:hAnsi="等线"/>
              </w:rPr>
              <w:t>其他任何本人已知晓或</w:t>
            </w:r>
            <w:r>
              <w:rPr>
                <w:rFonts w:ascii="等线" w:hAnsi="等线"/>
              </w:rPr>
              <w:t>可预计的利益冲突</w:t>
            </w:r>
            <w:r>
              <w:rPr>
                <w:rFonts w:hint="eastAsia" w:ascii="等线" w:hAnsi="等线"/>
              </w:rPr>
              <w:t>。</w:t>
            </w:r>
          </w:p>
        </w:tc>
        <w:tc>
          <w:tcPr>
            <w:tcW w:w="2410" w:type="dxa"/>
            <w:shd w:val="clear" w:color="auto" w:fill="F2F2F2"/>
          </w:tcPr>
          <w:p w14:paraId="3483D70E">
            <w:pPr>
              <w:pStyle w:val="14"/>
              <w:numPr>
                <w:ilvl w:val="0"/>
                <w:numId w:val="5"/>
              </w:numPr>
              <w:spacing w:line="276" w:lineRule="auto"/>
              <w:ind w:left="-317" w:leftChars="-203" w:hanging="109" w:firstLineChars="0"/>
              <w:rPr>
                <w:rFonts w:hint="eastAsia" w:ascii="等线" w:hAnsi="等线"/>
              </w:rPr>
            </w:pPr>
          </w:p>
        </w:tc>
      </w:tr>
    </w:tbl>
    <w:p w14:paraId="6240CB2B">
      <w:pPr>
        <w:tabs>
          <w:tab w:val="left" w:pos="1680"/>
        </w:tabs>
        <w:wordWrap w:val="0"/>
        <w:spacing w:line="340" w:lineRule="exact"/>
        <w:ind w:left="839" w:firstLine="1840" w:firstLineChars="800"/>
        <w:rPr>
          <w:rFonts w:hint="eastAsia" w:hAnsi="宋体"/>
          <w:sz w:val="23"/>
          <w:szCs w:val="23"/>
        </w:rPr>
      </w:pPr>
    </w:p>
    <w:p w14:paraId="61C9E2E3">
      <w:pPr>
        <w:pStyle w:val="3"/>
      </w:pPr>
      <w:bookmarkStart w:id="3" w:name="_Hlk56251001"/>
    </w:p>
    <w:bookmarkEnd w:id="2"/>
    <w:bookmarkEnd w:id="3"/>
    <w:p w14:paraId="4E04F38C">
      <w:pPr>
        <w:pStyle w:val="3"/>
      </w:pPr>
    </w:p>
    <w:tbl>
      <w:tblPr>
        <w:tblStyle w:val="5"/>
        <w:tblpPr w:leftFromText="180" w:rightFromText="180" w:vertAnchor="text" w:horzAnchor="margin" w:tblpY="266"/>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135"/>
        <w:gridCol w:w="322"/>
        <w:gridCol w:w="1787"/>
        <w:gridCol w:w="26"/>
        <w:gridCol w:w="240"/>
        <w:gridCol w:w="2576"/>
      </w:tblGrid>
      <w:tr w14:paraId="0C2B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3" w:type="dxa"/>
            <w:vAlign w:val="center"/>
          </w:tcPr>
          <w:p w14:paraId="054D0995">
            <w:pPr>
              <w:jc w:val="center"/>
              <w:rPr>
                <w:rFonts w:hint="eastAsia" w:ascii="宋体" w:hAnsi="宋体"/>
                <w:sz w:val="24"/>
              </w:rPr>
            </w:pPr>
            <w:r>
              <w:rPr>
                <w:rFonts w:hint="eastAsia"/>
                <w:sz w:val="24"/>
              </w:rPr>
              <w:t>承诺</w:t>
            </w:r>
          </w:p>
        </w:tc>
        <w:tc>
          <w:tcPr>
            <w:tcW w:w="7086" w:type="dxa"/>
            <w:gridSpan w:val="6"/>
            <w:vAlign w:val="center"/>
          </w:tcPr>
          <w:p w14:paraId="7225218C">
            <w:pPr>
              <w:jc w:val="center"/>
              <w:rPr>
                <w:rFonts w:hint="eastAsia" w:ascii="宋体" w:hAnsi="宋体"/>
                <w:sz w:val="24"/>
              </w:rPr>
            </w:pPr>
            <w:r>
              <w:rPr>
                <w:rFonts w:hint="eastAsia" w:ascii="Calibri" w:hAnsi="Calibri"/>
                <w:sz w:val="24"/>
              </w:rPr>
              <w:t>以上所填内容均属实，我将遵循我国法律法规和国际伦理准则及本院伦理委员会的要求，严格按照方案开展研究。</w:t>
            </w:r>
          </w:p>
        </w:tc>
      </w:tr>
      <w:tr w14:paraId="6679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43" w:type="dxa"/>
            <w:vAlign w:val="center"/>
          </w:tcPr>
          <w:p w14:paraId="6293C531">
            <w:pPr>
              <w:jc w:val="center"/>
              <w:rPr>
                <w:sz w:val="24"/>
              </w:rPr>
            </w:pPr>
            <w:r>
              <w:rPr>
                <w:rFonts w:hint="eastAsia"/>
                <w:sz w:val="24"/>
              </w:rPr>
              <w:t>PI签字</w:t>
            </w:r>
          </w:p>
        </w:tc>
        <w:tc>
          <w:tcPr>
            <w:tcW w:w="2457" w:type="dxa"/>
            <w:gridSpan w:val="2"/>
            <w:tcBorders>
              <w:bottom w:val="single" w:color="auto" w:sz="4" w:space="0"/>
            </w:tcBorders>
            <w:vAlign w:val="center"/>
          </w:tcPr>
          <w:p w14:paraId="50030132">
            <w:pPr>
              <w:jc w:val="center"/>
              <w:rPr>
                <w:rFonts w:hint="eastAsia" w:ascii="宋体" w:hAnsi="宋体"/>
                <w:sz w:val="24"/>
              </w:rPr>
            </w:pPr>
          </w:p>
        </w:tc>
        <w:tc>
          <w:tcPr>
            <w:tcW w:w="2053" w:type="dxa"/>
            <w:gridSpan w:val="3"/>
            <w:tcBorders>
              <w:bottom w:val="single" w:color="auto" w:sz="4" w:space="0"/>
            </w:tcBorders>
            <w:vAlign w:val="center"/>
          </w:tcPr>
          <w:p w14:paraId="633637BD">
            <w:pPr>
              <w:jc w:val="center"/>
              <w:rPr>
                <w:rFonts w:hint="eastAsia" w:ascii="宋体" w:hAnsi="宋体"/>
                <w:sz w:val="24"/>
              </w:rPr>
            </w:pPr>
            <w:r>
              <w:rPr>
                <w:rFonts w:hint="eastAsia" w:ascii="宋体" w:hAnsi="宋体"/>
                <w:sz w:val="24"/>
              </w:rPr>
              <w:t>日  期</w:t>
            </w:r>
          </w:p>
        </w:tc>
        <w:tc>
          <w:tcPr>
            <w:tcW w:w="2576" w:type="dxa"/>
            <w:tcBorders>
              <w:bottom w:val="single" w:color="auto" w:sz="4" w:space="0"/>
            </w:tcBorders>
            <w:vAlign w:val="center"/>
          </w:tcPr>
          <w:p w14:paraId="79FD92F5">
            <w:pPr>
              <w:jc w:val="center"/>
              <w:rPr>
                <w:rFonts w:hint="eastAsia" w:ascii="宋体" w:hAnsi="宋体"/>
                <w:sz w:val="24"/>
              </w:rPr>
            </w:pPr>
          </w:p>
        </w:tc>
      </w:tr>
      <w:tr w14:paraId="1323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43" w:type="dxa"/>
            <w:vMerge w:val="restart"/>
            <w:tcBorders>
              <w:right w:val="single" w:color="auto" w:sz="4" w:space="0"/>
            </w:tcBorders>
            <w:vAlign w:val="center"/>
          </w:tcPr>
          <w:p w14:paraId="77CBD381">
            <w:pPr>
              <w:jc w:val="center"/>
              <w:rPr>
                <w:sz w:val="24"/>
              </w:rPr>
            </w:pPr>
            <w:r>
              <w:rPr>
                <w:rFonts w:hint="eastAsia"/>
                <w:sz w:val="24"/>
              </w:rPr>
              <w:t>处理方式</w:t>
            </w:r>
          </w:p>
        </w:tc>
        <w:tc>
          <w:tcPr>
            <w:tcW w:w="2135" w:type="dxa"/>
            <w:tcBorders>
              <w:top w:val="single" w:color="auto" w:sz="4" w:space="0"/>
              <w:left w:val="single" w:color="auto" w:sz="4" w:space="0"/>
              <w:bottom w:val="single" w:color="auto" w:sz="4" w:space="0"/>
              <w:right w:val="nil"/>
            </w:tcBorders>
            <w:vAlign w:val="center"/>
          </w:tcPr>
          <w:p w14:paraId="22D88ADF">
            <w:pPr>
              <w:jc w:val="left"/>
              <w:rPr>
                <w:rFonts w:hint="eastAsia" w:ascii="宋体" w:hAnsi="宋体"/>
                <w:sz w:val="24"/>
              </w:rPr>
            </w:pPr>
            <w:r>
              <w:rPr>
                <w:rFonts w:hint="eastAsia" w:ascii="宋体" w:hAnsi="宋体"/>
                <w:color w:val="000000"/>
                <w:kern w:val="0"/>
                <w:sz w:val="28"/>
              </w:rPr>
              <w:t>□</w:t>
            </w:r>
            <w:r>
              <w:rPr>
                <w:rFonts w:hint="eastAsia" w:ascii="宋体" w:hAnsi="宋体"/>
                <w:color w:val="000000"/>
                <w:sz w:val="24"/>
              </w:rPr>
              <w:t xml:space="preserve">会议审查 </w:t>
            </w:r>
            <w:r>
              <w:rPr>
                <w:rFonts w:ascii="宋体" w:hAnsi="宋体"/>
                <w:color w:val="000000"/>
                <w:sz w:val="24"/>
              </w:rPr>
              <w:t xml:space="preserve">   </w:t>
            </w:r>
          </w:p>
        </w:tc>
        <w:tc>
          <w:tcPr>
            <w:tcW w:w="2135" w:type="dxa"/>
            <w:gridSpan w:val="3"/>
            <w:tcBorders>
              <w:top w:val="single" w:color="auto" w:sz="4" w:space="0"/>
              <w:left w:val="nil"/>
              <w:bottom w:val="single" w:color="auto" w:sz="4" w:space="0"/>
              <w:right w:val="nil"/>
            </w:tcBorders>
            <w:vAlign w:val="center"/>
          </w:tcPr>
          <w:p w14:paraId="1AAEC61E">
            <w:pPr>
              <w:jc w:val="left"/>
              <w:rPr>
                <w:rFonts w:hint="eastAsia" w:ascii="宋体" w:hAnsi="宋体"/>
                <w:sz w:val="24"/>
              </w:rPr>
            </w:pPr>
            <w:r>
              <w:rPr>
                <w:rFonts w:hint="eastAsia" w:ascii="宋体" w:hAnsi="宋体"/>
                <w:color w:val="000000"/>
                <w:kern w:val="0"/>
                <w:sz w:val="28"/>
              </w:rPr>
              <w:t>□</w:t>
            </w:r>
            <w:r>
              <w:rPr>
                <w:rFonts w:hint="eastAsia" w:ascii="宋体" w:hAnsi="宋体"/>
                <w:color w:val="000000"/>
                <w:sz w:val="24"/>
              </w:rPr>
              <w:t>简易程序审查</w:t>
            </w:r>
          </w:p>
        </w:tc>
        <w:tc>
          <w:tcPr>
            <w:tcW w:w="2816" w:type="dxa"/>
            <w:gridSpan w:val="2"/>
            <w:tcBorders>
              <w:top w:val="single" w:color="auto" w:sz="4" w:space="0"/>
              <w:left w:val="nil"/>
              <w:bottom w:val="single" w:color="auto" w:sz="4" w:space="0"/>
              <w:right w:val="single" w:color="auto" w:sz="4" w:space="0"/>
            </w:tcBorders>
            <w:vAlign w:val="center"/>
          </w:tcPr>
          <w:p w14:paraId="2B1F7533">
            <w:pPr>
              <w:ind w:firstLine="560" w:firstLineChars="200"/>
              <w:jc w:val="left"/>
              <w:rPr>
                <w:rFonts w:hint="eastAsia" w:ascii="宋体" w:hAnsi="宋体"/>
                <w:sz w:val="24"/>
              </w:rPr>
            </w:pPr>
            <w:r>
              <w:rPr>
                <w:rFonts w:hint="eastAsia" w:ascii="宋体" w:hAnsi="宋体"/>
                <w:color w:val="000000"/>
                <w:kern w:val="0"/>
                <w:sz w:val="28"/>
              </w:rPr>
              <w:t>□</w:t>
            </w:r>
            <w:r>
              <w:rPr>
                <w:rFonts w:hint="eastAsia" w:ascii="宋体" w:hAnsi="宋体"/>
                <w:color w:val="000000"/>
                <w:sz w:val="24"/>
              </w:rPr>
              <w:t xml:space="preserve"> 备案</w:t>
            </w:r>
          </w:p>
        </w:tc>
      </w:tr>
      <w:tr w14:paraId="4FE2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43" w:type="dxa"/>
            <w:vMerge w:val="continue"/>
            <w:tcBorders>
              <w:right w:val="single" w:color="auto" w:sz="4" w:space="0"/>
            </w:tcBorders>
            <w:vAlign w:val="center"/>
          </w:tcPr>
          <w:p w14:paraId="3863FD53">
            <w:pPr>
              <w:jc w:val="center"/>
              <w:rPr>
                <w:rFonts w:hint="eastAsia" w:ascii="宋体" w:hAnsi="宋体"/>
                <w:sz w:val="24"/>
              </w:rPr>
            </w:pPr>
          </w:p>
        </w:tc>
        <w:tc>
          <w:tcPr>
            <w:tcW w:w="4244" w:type="dxa"/>
            <w:gridSpan w:val="3"/>
            <w:tcBorders>
              <w:top w:val="single" w:color="auto" w:sz="4" w:space="0"/>
              <w:left w:val="single" w:color="auto" w:sz="4" w:space="0"/>
              <w:bottom w:val="single" w:color="auto" w:sz="4" w:space="0"/>
              <w:right w:val="single" w:color="auto" w:sz="4" w:space="0"/>
            </w:tcBorders>
            <w:vAlign w:val="center"/>
          </w:tcPr>
          <w:p w14:paraId="6C5E9166">
            <w:pPr>
              <w:rPr>
                <w:rFonts w:hint="eastAsia" w:ascii="宋体" w:hAnsi="宋体"/>
                <w:color w:val="000000"/>
                <w:kern w:val="0"/>
                <w:sz w:val="24"/>
              </w:rPr>
            </w:pPr>
            <w:r>
              <w:rPr>
                <w:rFonts w:hint="eastAsia" w:ascii="宋体" w:hAnsi="宋体"/>
                <w:color w:val="000000"/>
                <w:kern w:val="0"/>
                <w:sz w:val="24"/>
              </w:rPr>
              <w:t>秘书/办公室主任签名：</w:t>
            </w:r>
          </w:p>
        </w:tc>
        <w:tc>
          <w:tcPr>
            <w:tcW w:w="2842" w:type="dxa"/>
            <w:gridSpan w:val="3"/>
            <w:tcBorders>
              <w:top w:val="single" w:color="auto" w:sz="4" w:space="0"/>
              <w:left w:val="single" w:color="auto" w:sz="4" w:space="0"/>
              <w:bottom w:val="single" w:color="auto" w:sz="4" w:space="0"/>
              <w:right w:val="single" w:color="auto" w:sz="4" w:space="0"/>
            </w:tcBorders>
            <w:vAlign w:val="center"/>
          </w:tcPr>
          <w:p w14:paraId="632C4F48">
            <w:pPr>
              <w:rPr>
                <w:rFonts w:hint="eastAsia" w:ascii="宋体" w:hAnsi="宋体"/>
                <w:color w:val="000000"/>
                <w:kern w:val="0"/>
                <w:sz w:val="24"/>
              </w:rPr>
            </w:pPr>
            <w:r>
              <w:rPr>
                <w:rFonts w:hint="eastAsia" w:ascii="宋体" w:hAnsi="宋体"/>
                <w:color w:val="000000"/>
                <w:kern w:val="0"/>
                <w:sz w:val="24"/>
              </w:rPr>
              <w:t>日   期:</w:t>
            </w:r>
          </w:p>
        </w:tc>
      </w:tr>
    </w:tbl>
    <w:p w14:paraId="65EA201E">
      <w:pPr>
        <w:tabs>
          <w:tab w:val="left" w:pos="840"/>
          <w:tab w:val="left" w:pos="1680"/>
        </w:tabs>
        <w:spacing w:line="360" w:lineRule="auto"/>
      </w:pPr>
    </w:p>
    <w:p w14:paraId="26E8F26E">
      <w:pPr>
        <w:tabs>
          <w:tab w:val="left" w:pos="840"/>
          <w:tab w:val="left" w:pos="1680"/>
        </w:tabs>
        <w:spacing w:line="360" w:lineRule="auto"/>
        <w:rPr>
          <w:rFonts w:hint="eastAsia" w:ascii="Wingdings 2" w:hAnsi="Wingdings 2"/>
          <w:b/>
          <w:sz w:val="22"/>
          <w:szCs w:val="21"/>
        </w:rPr>
      </w:pPr>
      <w:r>
        <w:rPr>
          <w:rFonts w:hint="eastAsia"/>
        </w:rPr>
        <w:t>附：如果主要</w:t>
      </w:r>
      <w:r>
        <w:rPr>
          <w:rFonts w:hint="eastAsia" w:hAnsi="宋体"/>
          <w:szCs w:val="21"/>
        </w:rPr>
        <w:t>研究者拟通过他人与伦理委员会办公室就研究项目审查情况进行沟通交流，请填写以下委托人信息。</w:t>
      </w:r>
      <w:r>
        <w:rPr>
          <w:rFonts w:hAnsi="宋体"/>
          <w:szCs w:val="21"/>
        </w:rPr>
        <w:t>姓名：</w:t>
      </w:r>
      <w:r>
        <w:rPr>
          <w:kern w:val="0"/>
          <w:szCs w:val="21"/>
          <w:u w:val="single"/>
        </w:rPr>
        <w:t xml:space="preserve">              </w:t>
      </w:r>
      <w:r>
        <w:rPr>
          <w:rFonts w:hAnsi="宋体"/>
          <w:szCs w:val="21"/>
        </w:rPr>
        <w:t>联系方式：</w:t>
      </w:r>
      <w:r>
        <w:rPr>
          <w:kern w:val="0"/>
          <w:szCs w:val="21"/>
          <w:u w:val="single"/>
        </w:rPr>
        <w:t xml:space="preserve">                                        </w:t>
      </w:r>
      <w:r>
        <w:rPr>
          <w:rFonts w:ascii="Wingdings 2" w:hAnsi="Wingdings 2"/>
          <w:b/>
          <w:sz w:val="28"/>
          <w:szCs w:val="21"/>
        </w:rPr>
        <w:t xml:space="preserve"> </w:t>
      </w:r>
    </w:p>
    <w:p w14:paraId="68368AF2">
      <w:pPr>
        <w:spacing w:line="360" w:lineRule="auto"/>
        <w:jc w:val="both"/>
      </w:pPr>
      <w:bookmarkStart w:id="4" w:name="_GoBack"/>
      <w:bookmarkEnd w:id="4"/>
    </w:p>
    <w:sectPr>
      <w:headerReference r:id="rId3" w:type="default"/>
      <w:footerReference r:id="rId4" w:type="default"/>
      <w:pgSz w:w="11906" w:h="16838"/>
      <w:pgMar w:top="1440" w:right="1797" w:bottom="144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572868"/>
      <w:docPartObj>
        <w:docPartGallery w:val="autotext"/>
      </w:docPartObj>
    </w:sdtPr>
    <w:sdtContent>
      <w:p w14:paraId="0E1A5414">
        <w:pPr>
          <w:pStyle w:val="3"/>
          <w:jc w:val="center"/>
        </w:pPr>
        <w:r>
          <w:fldChar w:fldCharType="begin"/>
        </w:r>
        <w:r>
          <w:instrText xml:space="preserve">PAGE   \* MERGEFORMAT</w:instrText>
        </w:r>
        <w:r>
          <w:fldChar w:fldCharType="separate"/>
        </w:r>
        <w:r>
          <w:rPr>
            <w:lang w:val="zh-CN"/>
          </w:rPr>
          <w:t>1</w:t>
        </w:r>
        <w:r>
          <w:fldChar w:fldCharType="end"/>
        </w:r>
      </w:p>
    </w:sdtContent>
  </w:sdt>
  <w:p w14:paraId="0CF65DB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009D7">
    <w:pPr>
      <w:pStyle w:val="4"/>
    </w:pPr>
    <w:r>
      <w:rPr>
        <w:rFonts w:hint="eastAsia"/>
        <w:sz w:val="20"/>
        <w:lang w:eastAsia="zh-CN"/>
      </w:rPr>
      <w:t>云南省曲靖中心医院</w:t>
    </w:r>
    <w:r>
      <w:rPr>
        <w:rFonts w:hint="eastAsia"/>
        <w:sz w:val="20"/>
      </w:rPr>
      <w:t>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D70FE"/>
    <w:multiLevelType w:val="multilevel"/>
    <w:tmpl w:val="520D70FE"/>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5F6907AB"/>
    <w:multiLevelType w:val="multilevel"/>
    <w:tmpl w:val="5F6907AB"/>
    <w:lvl w:ilvl="0" w:tentative="0">
      <w:start w:val="0"/>
      <w:numFmt w:val="bullet"/>
      <w:lvlText w:val="□"/>
      <w:lvlJc w:val="left"/>
      <w:pPr>
        <w:ind w:left="364" w:hanging="360"/>
      </w:pPr>
      <w:rPr>
        <w:rFonts w:hint="eastAsia" w:ascii="宋体" w:hAnsi="宋体" w:eastAsia="宋体" w:cs="Times New Roman"/>
        <w:b w:val="0"/>
      </w:rPr>
    </w:lvl>
    <w:lvl w:ilvl="1" w:tentative="0">
      <w:start w:val="1"/>
      <w:numFmt w:val="bullet"/>
      <w:lvlText w:val=""/>
      <w:lvlJc w:val="left"/>
      <w:pPr>
        <w:ind w:left="844" w:hanging="420"/>
      </w:pPr>
      <w:rPr>
        <w:rFonts w:hint="default" w:ascii="Wingdings" w:hAnsi="Wingdings"/>
      </w:rPr>
    </w:lvl>
    <w:lvl w:ilvl="2" w:tentative="0">
      <w:start w:val="1"/>
      <w:numFmt w:val="bullet"/>
      <w:lvlText w:val=""/>
      <w:lvlJc w:val="left"/>
      <w:pPr>
        <w:ind w:left="1264" w:hanging="420"/>
      </w:pPr>
      <w:rPr>
        <w:rFonts w:hint="default" w:ascii="Wingdings" w:hAnsi="Wingdings"/>
      </w:rPr>
    </w:lvl>
    <w:lvl w:ilvl="3" w:tentative="0">
      <w:start w:val="1"/>
      <w:numFmt w:val="bullet"/>
      <w:lvlText w:val=""/>
      <w:lvlJc w:val="left"/>
      <w:pPr>
        <w:ind w:left="1684" w:hanging="420"/>
      </w:pPr>
      <w:rPr>
        <w:rFonts w:hint="default" w:ascii="Wingdings" w:hAnsi="Wingdings"/>
      </w:rPr>
    </w:lvl>
    <w:lvl w:ilvl="4" w:tentative="0">
      <w:start w:val="1"/>
      <w:numFmt w:val="bullet"/>
      <w:lvlText w:val=""/>
      <w:lvlJc w:val="left"/>
      <w:pPr>
        <w:ind w:left="2104" w:hanging="420"/>
      </w:pPr>
      <w:rPr>
        <w:rFonts w:hint="default" w:ascii="Wingdings" w:hAnsi="Wingdings"/>
      </w:rPr>
    </w:lvl>
    <w:lvl w:ilvl="5" w:tentative="0">
      <w:start w:val="1"/>
      <w:numFmt w:val="bullet"/>
      <w:lvlText w:val=""/>
      <w:lvlJc w:val="left"/>
      <w:pPr>
        <w:ind w:left="2524" w:hanging="420"/>
      </w:pPr>
      <w:rPr>
        <w:rFonts w:hint="default" w:ascii="Wingdings" w:hAnsi="Wingdings"/>
      </w:rPr>
    </w:lvl>
    <w:lvl w:ilvl="6" w:tentative="0">
      <w:start w:val="1"/>
      <w:numFmt w:val="bullet"/>
      <w:lvlText w:val=""/>
      <w:lvlJc w:val="left"/>
      <w:pPr>
        <w:ind w:left="2944" w:hanging="420"/>
      </w:pPr>
      <w:rPr>
        <w:rFonts w:hint="default" w:ascii="Wingdings" w:hAnsi="Wingdings"/>
      </w:rPr>
    </w:lvl>
    <w:lvl w:ilvl="7" w:tentative="0">
      <w:start w:val="1"/>
      <w:numFmt w:val="bullet"/>
      <w:lvlText w:val=""/>
      <w:lvlJc w:val="left"/>
      <w:pPr>
        <w:ind w:left="3364" w:hanging="420"/>
      </w:pPr>
      <w:rPr>
        <w:rFonts w:hint="default" w:ascii="Wingdings" w:hAnsi="Wingdings"/>
      </w:rPr>
    </w:lvl>
    <w:lvl w:ilvl="8" w:tentative="0">
      <w:start w:val="1"/>
      <w:numFmt w:val="bullet"/>
      <w:lvlText w:val=""/>
      <w:lvlJc w:val="left"/>
      <w:pPr>
        <w:ind w:left="3784" w:hanging="420"/>
      </w:pPr>
      <w:rPr>
        <w:rFonts w:hint="default" w:ascii="Wingdings" w:hAnsi="Wingdings"/>
      </w:rPr>
    </w:lvl>
  </w:abstractNum>
  <w:abstractNum w:abstractNumId="2">
    <w:nsid w:val="64427FFC"/>
    <w:multiLevelType w:val="multilevel"/>
    <w:tmpl w:val="64427FF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0"/>
      <w:numFmt w:val="bullet"/>
      <w:lvlText w:val="□"/>
      <w:lvlJc w:val="left"/>
      <w:pPr>
        <w:tabs>
          <w:tab w:val="left" w:pos="1620"/>
        </w:tabs>
        <w:ind w:left="1620" w:hanging="360"/>
      </w:pPr>
      <w:rPr>
        <w:rFonts w:hint="eastAsia" w:ascii="宋体" w:hAnsi="宋体" w:eastAsia="宋体" w:cs="Times New Roman"/>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7F2203E1"/>
    <w:multiLevelType w:val="multilevel"/>
    <w:tmpl w:val="7F2203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C56F59"/>
    <w:multiLevelType w:val="multilevel"/>
    <w:tmpl w:val="7FC56F5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0"/>
      <w:numFmt w:val="bullet"/>
      <w:lvlText w:val="□"/>
      <w:lvlJc w:val="left"/>
      <w:pPr>
        <w:tabs>
          <w:tab w:val="left" w:pos="1620"/>
        </w:tabs>
        <w:ind w:left="1620" w:hanging="360"/>
      </w:pPr>
      <w:rPr>
        <w:rFonts w:hint="eastAsia" w:ascii="宋体" w:hAnsi="宋体" w:eastAsia="宋体" w:cs="Times New Roman"/>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4FCC"/>
    <w:rsid w:val="00004717"/>
    <w:rsid w:val="00092E3F"/>
    <w:rsid w:val="000D6393"/>
    <w:rsid w:val="000E6079"/>
    <w:rsid w:val="00122705"/>
    <w:rsid w:val="00133A68"/>
    <w:rsid w:val="001C2B1D"/>
    <w:rsid w:val="00224F78"/>
    <w:rsid w:val="002379CB"/>
    <w:rsid w:val="002D2746"/>
    <w:rsid w:val="003772DA"/>
    <w:rsid w:val="003F6386"/>
    <w:rsid w:val="00485D66"/>
    <w:rsid w:val="00497AF4"/>
    <w:rsid w:val="004A4319"/>
    <w:rsid w:val="004B5E7B"/>
    <w:rsid w:val="004F41B7"/>
    <w:rsid w:val="005C6F14"/>
    <w:rsid w:val="005E2E1F"/>
    <w:rsid w:val="005E44AF"/>
    <w:rsid w:val="006E7E01"/>
    <w:rsid w:val="006F3A5D"/>
    <w:rsid w:val="007041E2"/>
    <w:rsid w:val="007803EC"/>
    <w:rsid w:val="007C0517"/>
    <w:rsid w:val="007F1BD2"/>
    <w:rsid w:val="007F63DC"/>
    <w:rsid w:val="00845F5B"/>
    <w:rsid w:val="00860C4F"/>
    <w:rsid w:val="0087760E"/>
    <w:rsid w:val="00892BCC"/>
    <w:rsid w:val="008A0255"/>
    <w:rsid w:val="008D6A3D"/>
    <w:rsid w:val="008F2158"/>
    <w:rsid w:val="009D7E62"/>
    <w:rsid w:val="009F316E"/>
    <w:rsid w:val="009F78AE"/>
    <w:rsid w:val="00A76287"/>
    <w:rsid w:val="00AA7789"/>
    <w:rsid w:val="00B05C69"/>
    <w:rsid w:val="00B35BE9"/>
    <w:rsid w:val="00B360FC"/>
    <w:rsid w:val="00B7164A"/>
    <w:rsid w:val="00B77A78"/>
    <w:rsid w:val="00BA0DEC"/>
    <w:rsid w:val="00BA23B3"/>
    <w:rsid w:val="00C269D8"/>
    <w:rsid w:val="00C561C9"/>
    <w:rsid w:val="00D04A47"/>
    <w:rsid w:val="00D04FCC"/>
    <w:rsid w:val="00D31F0B"/>
    <w:rsid w:val="00DA1F1F"/>
    <w:rsid w:val="00DC0859"/>
    <w:rsid w:val="00DE5B70"/>
    <w:rsid w:val="00DF2208"/>
    <w:rsid w:val="00E12A1F"/>
    <w:rsid w:val="00E630B4"/>
    <w:rsid w:val="00E86287"/>
    <w:rsid w:val="00E915C3"/>
    <w:rsid w:val="00EA0F75"/>
    <w:rsid w:val="00EC38EF"/>
    <w:rsid w:val="00F177B3"/>
    <w:rsid w:val="00F17D63"/>
    <w:rsid w:val="00FA03E2"/>
    <w:rsid w:val="00FC2E7D"/>
    <w:rsid w:val="00FF7EB6"/>
    <w:rsid w:val="04806587"/>
    <w:rsid w:val="0A222B45"/>
    <w:rsid w:val="1E852940"/>
    <w:rsid w:val="3C0435A9"/>
    <w:rsid w:val="4A9D31DC"/>
    <w:rsid w:val="5E1B580A"/>
    <w:rsid w:val="65383146"/>
    <w:rsid w:val="68037128"/>
    <w:rsid w:val="696E629D"/>
    <w:rsid w:val="746328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otnote reference"/>
    <w:qFormat/>
    <w:uiPriority w:val="0"/>
    <w:rPr>
      <w:vertAlign w:val="superscript"/>
    </w:rPr>
  </w:style>
  <w:style w:type="character" w:customStyle="1" w:styleId="8">
    <w:name w:val="页眉 Char"/>
    <w:basedOn w:val="6"/>
    <w:link w:val="4"/>
    <w:qFormat/>
    <w:uiPriority w:val="99"/>
    <w:rPr>
      <w:sz w:val="18"/>
      <w:szCs w:val="18"/>
    </w:rPr>
  </w:style>
  <w:style w:type="character" w:customStyle="1" w:styleId="9">
    <w:name w:val="页脚 Char1"/>
    <w:basedOn w:val="6"/>
    <w:link w:val="3"/>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rPr>
  </w:style>
  <w:style w:type="character" w:customStyle="1" w:styleId="11">
    <w:name w:val="批注框文本 Char"/>
    <w:basedOn w:val="6"/>
    <w:link w:val="2"/>
    <w:semiHidden/>
    <w:qFormat/>
    <w:uiPriority w:val="99"/>
    <w:rPr>
      <w:sz w:val="18"/>
      <w:szCs w:val="18"/>
    </w:rPr>
  </w:style>
  <w:style w:type="character" w:customStyle="1" w:styleId="12">
    <w:name w:val="页脚 Char"/>
    <w:qFormat/>
    <w:uiPriority w:val="99"/>
    <w:rPr>
      <w:kern w:val="2"/>
      <w:sz w:val="18"/>
      <w:szCs w:val="18"/>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_Style 13"/>
    <w:basedOn w:val="1"/>
    <w:next w:val="10"/>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1590</Words>
  <Characters>1631</Characters>
  <Lines>13</Lines>
  <Paragraphs>3</Paragraphs>
  <TotalTime>0</TotalTime>
  <ScaleCrop>false</ScaleCrop>
  <LinksUpToDate>false</LinksUpToDate>
  <CharactersWithSpaces>1756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2017-12-08T05:27:00Z</dcterms:created>
  <dc:creator>Lenovo</dc:creator>
  <cp:lastModifiedBy>娴</cp:lastModifiedBy>
  <dcterms:modified xsi:type="dcterms:W3CDTF">2025-08-30T01:55:37Z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eyJoZGlkIjoiNWQxNjc0Y2QyODhkZDYzNDg0NTNkNzBkNGUzMTNkMWEiLCJ1c2VySWQiOiIyNjkwNTYxMzAifQ==</vt:lpwstr>
  </property>
  <property fmtid="{D5CDD505-2E9C-101B-9397-08002B2CF9AE}" pid="3" name="KSOProductBuildVer">
    <vt:lpwstr>2052-12.1.0.22529</vt:lpwstr>
  </property>
  <property fmtid="{D5CDD505-2E9C-101B-9397-08002B2CF9AE}" pid="4" name="ICV">
    <vt:lpwstr>7DFEF03A44B94A12A3E07172FB9FFAEB_12</vt:lpwstr>
  </property>
</Properties>
</file>