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90" w:rsidRDefault="005C06D2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A75F90" w:rsidRDefault="005C06D2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曲靖市第一人民医院公务</w:t>
      </w:r>
      <w:r>
        <w:rPr>
          <w:rFonts w:ascii="方正小标宋简体" w:eastAsia="方正小标宋简体" w:hint="eastAsia"/>
          <w:sz w:val="36"/>
          <w:szCs w:val="36"/>
        </w:rPr>
        <w:t>车型</w:t>
      </w:r>
      <w:r>
        <w:rPr>
          <w:rFonts w:ascii="方正小标宋简体" w:eastAsia="方正小标宋简体" w:hint="eastAsia"/>
          <w:sz w:val="36"/>
          <w:szCs w:val="36"/>
        </w:rPr>
        <w:t>明细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491" w:type="dxa"/>
        <w:jc w:val="center"/>
        <w:tblLook w:val="04A0" w:firstRow="1" w:lastRow="0" w:firstColumn="1" w:lastColumn="0" w:noHBand="0" w:noVBand="1"/>
      </w:tblPr>
      <w:tblGrid>
        <w:gridCol w:w="735"/>
        <w:gridCol w:w="1897"/>
        <w:gridCol w:w="2627"/>
        <w:gridCol w:w="2481"/>
        <w:gridCol w:w="1751"/>
      </w:tblGrid>
      <w:tr w:rsidR="00A75F90">
        <w:trPr>
          <w:trHeight w:val="454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牌照号码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品牌型号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车辆类型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Cs w:val="21"/>
              </w:rPr>
              <w:t>排气量</w:t>
            </w:r>
          </w:p>
        </w:tc>
      </w:tr>
      <w:tr w:rsidR="00A75F90">
        <w:trPr>
          <w:trHeight w:val="43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DE1658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欧蓝德</w:t>
            </w:r>
            <w:proofErr w:type="gramEnd"/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JE3AS29X58Z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小型越野客车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2998ml/162kw</w:t>
            </w:r>
          </w:p>
        </w:tc>
      </w:tr>
      <w:tr w:rsidR="00A75F90">
        <w:trPr>
          <w:trHeight w:val="40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DE1456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别克牌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SGM724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ATA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轿车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2384ml/125kw</w:t>
            </w:r>
          </w:p>
        </w:tc>
      </w:tr>
      <w:tr w:rsidR="00A75F90">
        <w:trPr>
          <w:trHeight w:val="43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DQJ679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别克牌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SGM6515ATA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小型轿车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249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ml /112kw</w:t>
            </w:r>
          </w:p>
        </w:tc>
      </w:tr>
      <w:tr w:rsidR="00A75F90">
        <w:trPr>
          <w:trHeight w:val="41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D75866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金龙牌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XMQ6759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　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D93996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天籁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EQ7230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轿车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2349ml /--kw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D44231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金杯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SY64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8B2C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中型普通客车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ml /88kw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D94120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智骏牌</w:t>
            </w:r>
            <w:proofErr w:type="gramEnd"/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重型非载货专项作业车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　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D93887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汇众牌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SH653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中型普通客车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2295ml /95.6kw </w:t>
            </w:r>
          </w:p>
        </w:tc>
      </w:tr>
      <w:tr w:rsidR="00A75F90">
        <w:trPr>
          <w:trHeight w:val="542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DL0409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金杯牌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SY5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33XJH-WSBH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小型专用客车（救护车）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2237ml /104kw </w:t>
            </w:r>
          </w:p>
        </w:tc>
      </w:tr>
      <w:tr w:rsidR="00A75F90">
        <w:trPr>
          <w:trHeight w:val="458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DL0429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金杯牌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SY5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33XJH-WSBH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小型专用客车（救护车）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2237ml /104kw 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DA8836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金旅</w:t>
            </w:r>
            <w:proofErr w:type="gramEnd"/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XML5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31XJH2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小型专业作业车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2351ml /96kw </w:t>
            </w:r>
          </w:p>
        </w:tc>
      </w:tr>
      <w:tr w:rsidR="00A75F90">
        <w:trPr>
          <w:trHeight w:val="41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DA8647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金旅</w:t>
            </w:r>
            <w:proofErr w:type="gramEnd"/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XML5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0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31XJH2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小型专业作业车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2351ml /96kw </w:t>
            </w:r>
          </w:p>
        </w:tc>
      </w:tr>
      <w:tr w:rsidR="00A75F90">
        <w:trPr>
          <w:trHeight w:val="44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DQJ120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凌特</w:t>
            </w:r>
            <w:proofErr w:type="gramEnd"/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WD3YB28426R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小型专业作业车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2295ml/105kw</w:t>
            </w:r>
          </w:p>
        </w:tc>
      </w:tr>
      <w:tr w:rsidR="00A75F90">
        <w:trPr>
          <w:trHeight w:val="41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DX8442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JX5048XJHMCA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2402ml /103kw 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DX8496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JX5048XJHMCA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2402ml /103kw 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DX8401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JX5048XJHMCA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2402ml /103kw 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DQE120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JX5049XJHMC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2402ml /103kw </w:t>
            </w:r>
          </w:p>
        </w:tc>
      </w:tr>
      <w:tr w:rsidR="00A75F90">
        <w:trPr>
          <w:trHeight w:val="44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DQD120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JX5049XJHMC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 xml:space="preserve">2402ml /103kw </w:t>
            </w:r>
          </w:p>
        </w:tc>
      </w:tr>
      <w:tr w:rsidR="00A75F90">
        <w:trPr>
          <w:trHeight w:val="417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D717QJ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JX5048XJHMK6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2198ml /103kw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D859QL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JX5048XJHMK6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2198ml /103kw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21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D778UP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JX5048XJHMK6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2198ml /103kw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D812ZD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JX5048XJHMK6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2198ml /103kw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DEM190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（负压）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江铃全顺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JX5048XJHMK6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2198ml /103kw</w:t>
            </w:r>
          </w:p>
        </w:tc>
      </w:tr>
      <w:tr w:rsidR="00A75F90">
        <w:trPr>
          <w:trHeight w:val="454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云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D687ZH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5G</w:t>
            </w: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车）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宇舟</w:t>
            </w:r>
            <w:proofErr w:type="gramEnd"/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GTK5065XJH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ahoma"/>
                <w:bCs/>
                <w:kern w:val="0"/>
                <w:szCs w:val="21"/>
              </w:rPr>
            </w:pPr>
            <w:r>
              <w:rPr>
                <w:rFonts w:ascii="宋体" w:eastAsia="宋体" w:hAnsi="宋体" w:cs="Tahoma" w:hint="eastAsia"/>
                <w:bCs/>
                <w:kern w:val="0"/>
                <w:szCs w:val="21"/>
              </w:rPr>
              <w:t>小型专用客车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90" w:rsidRDefault="005C06D2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29988ml /107kw</w:t>
            </w:r>
          </w:p>
        </w:tc>
      </w:tr>
    </w:tbl>
    <w:p w:rsidR="00A75F90" w:rsidRDefault="00A75F90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p w:rsidR="00A75F90" w:rsidRDefault="00A75F90">
      <w:pPr>
        <w:pStyle w:val="a0"/>
      </w:pPr>
    </w:p>
    <w:p w:rsidR="00A75F90" w:rsidRDefault="00A75F90">
      <w:pPr>
        <w:pStyle w:val="a0"/>
      </w:pPr>
    </w:p>
    <w:tbl>
      <w:tblPr>
        <w:tblW w:w="8240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97"/>
        <w:gridCol w:w="3994"/>
        <w:gridCol w:w="1078"/>
        <w:gridCol w:w="2271"/>
      </w:tblGrid>
      <w:tr w:rsidR="00A75F90">
        <w:trPr>
          <w:trHeight w:val="469"/>
        </w:trPr>
        <w:tc>
          <w:tcPr>
            <w:tcW w:w="8240" w:type="dxa"/>
            <w:gridSpan w:val="4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车型：江铃全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顺材料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明细清单</w:t>
            </w:r>
          </w:p>
        </w:tc>
      </w:tr>
      <w:tr w:rsidR="00A75F90">
        <w:trPr>
          <w:trHeight w:val="469"/>
        </w:trPr>
        <w:tc>
          <w:tcPr>
            <w:tcW w:w="8240" w:type="dxa"/>
            <w:gridSpan w:val="4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jc w:val="center"/>
              <w:textAlignment w:val="top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材料类</w:t>
            </w:r>
          </w:p>
        </w:tc>
      </w:tr>
      <w:tr w:rsidR="00A75F90">
        <w:trPr>
          <w:trHeight w:val="500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单价（元）</w:t>
            </w: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起动机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发电机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离合器片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离合器轴承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离合器压盘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离合器拨叉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油底壳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前保险杆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前大灯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后尾灯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雾灯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机油格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空气格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汽油格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前刹片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后刹片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前减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后减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前轮轴承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前刹分泵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前平衡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杆胶套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正时皮带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助力泵皮带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发电机皮带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压缩机皮带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26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火花塞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分缸线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分火头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气门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时盖垫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前悬挂总成（下直）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刹车总泵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后杀分泵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离合器总泵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离合器分泵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前刹盘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后刹盘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下球头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半轴修理包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手刹拉线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进气门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排气门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活塞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发动机修理包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连杆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曲轴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止推片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横拉杆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方向机连接杆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方向机总成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横拉杆球头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玻璃升降电机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玻璃升降开关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车门外拉手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车门内扣手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54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室内顶灯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刹车软管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水箱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助力油（国产）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起动机碳刷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起动机碳刷架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发电机轴承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氧传感器后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氧传感器前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曲轴位置传感器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节气门传感器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节气门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点火线圈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凸轮轴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保险杆侧支架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电子风扇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风扇叶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后刹修理包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方向机助力泵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皮带过桥轮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皮带张紧纶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皮带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惰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轮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冷凝器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水箱蒸发箱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方向机连接杆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刹车真空泵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曲轴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方向机管柱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82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暖风水箱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空压机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空调管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金美孚机油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标榜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化清剂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美孚刹车油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氙气包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转向节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车速传感器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正时张紧器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温控开关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雨刮喷水壶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后保险杆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空调偶和器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鼓风机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水箱下水管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雨刮喷水电机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发动机胶垫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水泵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冷气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缸盖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内球笼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外球笼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平面轴承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尾门锁块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尾门中控锁电机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水箱上水管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前平衡杆球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头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110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后平横杆球头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尾门撑杆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中网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助力油管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助力油壶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副水壶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下悬挂弯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雨刮片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雨刮连动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凸轮轴传感器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节温器座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原厂件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240" w:type="dxa"/>
            <w:gridSpan w:val="4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工时费</w:t>
            </w: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保养四轮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更换机油、车辆二级维护保养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全国三级保养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发动机大修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压箱大修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全车喷漆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底盘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二保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车门喷漆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保养起动机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保养发电机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车门电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动摇机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更换全车锁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前刹片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后刹片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更换方向横拉杆球头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更换下肢臂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lastRenderedPageBreak/>
              <w:t>137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更换前减</w:t>
            </w:r>
            <w:proofErr w:type="gramEnd"/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更换后减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更换平衡杆胶套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前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更换油底壳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更换离合器压板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片子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轴承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更换前轮轴承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更换后轮轴承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更换排气管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更换前大灯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更换水箱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加冷气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更换方向机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更换水泵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更换正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时皮带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更换火花塞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469"/>
        </w:trPr>
        <w:tc>
          <w:tcPr>
            <w:tcW w:w="897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3994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更换点火线圈</w:t>
            </w:r>
          </w:p>
        </w:tc>
        <w:tc>
          <w:tcPr>
            <w:tcW w:w="1078" w:type="dxa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lang w:bidi="ar"/>
              </w:rPr>
              <w:t>\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noWrap/>
            <w:vAlign w:val="center"/>
          </w:tcPr>
          <w:p w:rsidR="00A75F90" w:rsidRDefault="00A75F90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</w:p>
        </w:tc>
      </w:tr>
      <w:tr w:rsidR="00A75F90">
        <w:trPr>
          <w:trHeight w:val="521"/>
        </w:trPr>
        <w:tc>
          <w:tcPr>
            <w:tcW w:w="8240" w:type="dxa"/>
            <w:gridSpan w:val="4"/>
            <w:tcBorders>
              <w:tl2br w:val="nil"/>
              <w:tr2bl w:val="nil"/>
            </w:tcBorders>
          </w:tcPr>
          <w:p w:rsidR="00A75F90" w:rsidRDefault="005C06D2">
            <w:pPr>
              <w:widowControl/>
              <w:textAlignment w:val="top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总价：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lang w:bidi="ar"/>
              </w:rPr>
              <w:t>元</w:t>
            </w:r>
          </w:p>
        </w:tc>
      </w:tr>
    </w:tbl>
    <w:p w:rsidR="00A75F90" w:rsidRDefault="00A75F90">
      <w:pPr>
        <w:pStyle w:val="a0"/>
      </w:pPr>
    </w:p>
    <w:p w:rsidR="00A75F90" w:rsidRDefault="00A75F90"/>
    <w:sectPr w:rsidR="00A75F9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D2" w:rsidRDefault="005C06D2">
      <w:r>
        <w:separator/>
      </w:r>
    </w:p>
  </w:endnote>
  <w:endnote w:type="continuationSeparator" w:id="0">
    <w:p w:rsidR="005C06D2" w:rsidRDefault="005C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90" w:rsidRDefault="005C06D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5F90" w:rsidRDefault="005C06D2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D2C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1D2CD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A75F90" w:rsidRDefault="005C06D2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D2C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1D2CD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D2" w:rsidRDefault="005C06D2">
      <w:r>
        <w:separator/>
      </w:r>
    </w:p>
  </w:footnote>
  <w:footnote w:type="continuationSeparator" w:id="0">
    <w:p w:rsidR="005C06D2" w:rsidRDefault="005C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ODRkNzY2ZjNlNmI3MGU3ZTYwNDcyYjY4MzdiZDAifQ=="/>
  </w:docVars>
  <w:rsids>
    <w:rsidRoot w:val="1BDD07BD"/>
    <w:rsid w:val="001D2CDA"/>
    <w:rsid w:val="005C06D2"/>
    <w:rsid w:val="00A75F90"/>
    <w:rsid w:val="09370FA4"/>
    <w:rsid w:val="1232099E"/>
    <w:rsid w:val="1BDD07BD"/>
    <w:rsid w:val="29262534"/>
    <w:rsid w:val="31835B3C"/>
    <w:rsid w:val="479902F6"/>
    <w:rsid w:val="566F356D"/>
    <w:rsid w:val="7138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qFormat/>
    <w:rPr>
      <w:rFonts w:ascii="宋体" w:cs="宋体"/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Document Map"/>
    <w:basedOn w:val="a"/>
    <w:qFormat/>
    <w:rPr>
      <w:rFonts w:ascii="宋体" w:cs="宋体"/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2022-07-21T06:59:00Z</cp:lastPrinted>
  <dcterms:created xsi:type="dcterms:W3CDTF">2022-07-15T03:24:00Z</dcterms:created>
  <dcterms:modified xsi:type="dcterms:W3CDTF">2022-07-26T09:10:00Z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77CF9E3C45ED4C609D7F700B47CCEDD0</vt:lpwstr>
  </property>
</Properties>
</file>