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E5" w:rsidRDefault="00274BD5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附件2：曲靖市第一人民医院北城医院</w:t>
      </w:r>
      <w:r w:rsidR="00547E1B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医用正压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、负压</w:t>
      </w:r>
      <w:r w:rsidR="00547E1B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系统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耗材维保清单</w:t>
      </w:r>
    </w:p>
    <w:tbl>
      <w:tblPr>
        <w:tblStyle w:val="a3"/>
        <w:tblpPr w:leftFromText="180" w:rightFromText="180" w:vertAnchor="page" w:horzAnchor="margin" w:tblpX="1" w:tblpY="2777"/>
        <w:tblW w:w="14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8"/>
        <w:gridCol w:w="2600"/>
        <w:gridCol w:w="1750"/>
        <w:gridCol w:w="1469"/>
        <w:gridCol w:w="1609"/>
        <w:gridCol w:w="1497"/>
        <w:gridCol w:w="1688"/>
        <w:gridCol w:w="1688"/>
        <w:gridCol w:w="1688"/>
      </w:tblGrid>
      <w:tr w:rsidR="002429E5">
        <w:trPr>
          <w:trHeight w:val="549"/>
        </w:trPr>
        <w:tc>
          <w:tcPr>
            <w:tcW w:w="798" w:type="dxa"/>
            <w:noWrap/>
            <w:vAlign w:val="center"/>
          </w:tcPr>
          <w:bookmarkEnd w:id="0"/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更换周期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年需量</w:t>
            </w:r>
          </w:p>
        </w:tc>
        <w:tc>
          <w:tcPr>
            <w:tcW w:w="168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68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总价（元）</w:t>
            </w:r>
          </w:p>
        </w:tc>
        <w:tc>
          <w:tcPr>
            <w:tcW w:w="168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429E5">
        <w:trPr>
          <w:trHeight w:val="449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空压机空气过滤器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阿耐思特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HGC-1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433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空压机油过滤器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阿耐思特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HGC-2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64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空压机油气分离器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阿耐思特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HGC-3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58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空压机机油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阿耐思特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HGC-4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4桶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52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联轴器弹性垫芯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阿耐思特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HGC-5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67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主路过滤器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英格索兰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FA230ID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57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精密过滤器B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英格索兰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FA230IC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57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精密过滤器C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英格索兰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FA230IB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57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除菌过滤器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APD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AMO432-D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457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负压空滤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VC303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SA6096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57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负压油滤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VC303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731630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57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负压泵进口机油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VC303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MULTI-LUBE100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28L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57"/>
        </w:trPr>
        <w:tc>
          <w:tcPr>
            <w:tcW w:w="798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60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负压除菌滤芯</w:t>
            </w:r>
          </w:p>
        </w:tc>
        <w:tc>
          <w:tcPr>
            <w:tcW w:w="1750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APD</w:t>
            </w:r>
          </w:p>
        </w:tc>
        <w:tc>
          <w:tcPr>
            <w:tcW w:w="146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AMO720-D</w:t>
            </w:r>
          </w:p>
        </w:tc>
        <w:tc>
          <w:tcPr>
            <w:tcW w:w="1609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8000小时</w:t>
            </w:r>
          </w:p>
        </w:tc>
        <w:tc>
          <w:tcPr>
            <w:tcW w:w="1497" w:type="dxa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1个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57"/>
        </w:trPr>
        <w:tc>
          <w:tcPr>
            <w:tcW w:w="11411" w:type="dxa"/>
            <w:gridSpan w:val="7"/>
            <w:noWrap/>
            <w:vAlign w:val="center"/>
          </w:tcPr>
          <w:p w:rsidR="002429E5" w:rsidRDefault="00274BD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/>
            <w:vAlign w:val="center"/>
          </w:tcPr>
          <w:p w:rsidR="002429E5" w:rsidRDefault="002429E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29E5">
        <w:trPr>
          <w:trHeight w:val="557"/>
        </w:trPr>
        <w:tc>
          <w:tcPr>
            <w:tcW w:w="14787" w:type="dxa"/>
            <w:gridSpan w:val="9"/>
            <w:noWrap/>
            <w:vAlign w:val="center"/>
          </w:tcPr>
          <w:p w:rsidR="002429E5" w:rsidRDefault="00274BD5" w:rsidP="00DA51C4">
            <w:pPr>
              <w:widowControl/>
              <w:spacing w:line="6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备注：</w:t>
            </w:r>
            <w:r w:rsidR="00B154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空压机、冷干机、负压</w:t>
            </w:r>
            <w:r w:rsidR="00DA51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泵</w:t>
            </w:r>
            <w:r w:rsidR="00B154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，请</w:t>
            </w:r>
            <w:r w:rsidR="00B154C1">
              <w:rPr>
                <w:rFonts w:ascii="仿宋_GB2312" w:eastAsia="仿宋_GB2312" w:hAnsi="仿宋_GB2312" w:cs="仿宋_GB2312" w:hint="eastAsia"/>
                <w:color w:val="333333"/>
                <w:kern w:val="0"/>
                <w:sz w:val="32"/>
                <w:szCs w:val="32"/>
              </w:rPr>
              <w:t>厂/商家</w:t>
            </w:r>
            <w:r w:rsidR="00B154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提供主要易损配件</w:t>
            </w:r>
            <w:r w:rsidR="0017528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、机头</w:t>
            </w:r>
            <w:r w:rsidR="00B154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及电机维修报价。</w:t>
            </w:r>
          </w:p>
        </w:tc>
      </w:tr>
    </w:tbl>
    <w:p w:rsidR="002429E5" w:rsidRDefault="002429E5"/>
    <w:sectPr w:rsidR="002429E5" w:rsidSect="002429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D4D" w:rsidRDefault="00F56D4D" w:rsidP="006935EF">
      <w:r>
        <w:separator/>
      </w:r>
    </w:p>
  </w:endnote>
  <w:endnote w:type="continuationSeparator" w:id="1">
    <w:p w:rsidR="00F56D4D" w:rsidRDefault="00F56D4D" w:rsidP="00693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D4D" w:rsidRDefault="00F56D4D" w:rsidP="006935EF">
      <w:r>
        <w:separator/>
      </w:r>
    </w:p>
  </w:footnote>
  <w:footnote w:type="continuationSeparator" w:id="1">
    <w:p w:rsidR="00F56D4D" w:rsidRDefault="00F56D4D" w:rsidP="00693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3ODhlMjA5NjU5ZWQwZDM0NjAxNzE3NTllYjFkNDkifQ=="/>
  </w:docVars>
  <w:rsids>
    <w:rsidRoot w:val="3800159D"/>
    <w:rsid w:val="00175281"/>
    <w:rsid w:val="002429E5"/>
    <w:rsid w:val="00274BD5"/>
    <w:rsid w:val="0052078E"/>
    <w:rsid w:val="00547E1B"/>
    <w:rsid w:val="006935EF"/>
    <w:rsid w:val="007C746E"/>
    <w:rsid w:val="00A956A5"/>
    <w:rsid w:val="00B154C1"/>
    <w:rsid w:val="00B96599"/>
    <w:rsid w:val="00BE1E59"/>
    <w:rsid w:val="00DA51C4"/>
    <w:rsid w:val="00F56D4D"/>
    <w:rsid w:val="38001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9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429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93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35EF"/>
    <w:rPr>
      <w:kern w:val="2"/>
      <w:sz w:val="18"/>
      <w:szCs w:val="18"/>
    </w:rPr>
  </w:style>
  <w:style w:type="paragraph" w:styleId="a5">
    <w:name w:val="footer"/>
    <w:basedOn w:val="a"/>
    <w:link w:val="Char0"/>
    <w:rsid w:val="00693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935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dcterms:created xsi:type="dcterms:W3CDTF">2022-07-11T08:38:00Z</dcterms:created>
  <dcterms:modified xsi:type="dcterms:W3CDTF">2022-07-15T00:19:00Z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E6E2FA85FBB7481F859EEA8FAFD52446</vt:lpwstr>
  </property>
</Properties>
</file>