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35" w:rsidRDefault="00411935" w:rsidP="00411935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411935" w:rsidRDefault="00411935" w:rsidP="00411935">
      <w:pPr>
        <w:ind w:firstLineChars="1000" w:firstLine="2811"/>
        <w:rPr>
          <w:rFonts w:ascii="宋体" w:hAnsi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洗衣房设备维修保养清单</w:t>
      </w:r>
    </w:p>
    <w:p w:rsidR="00411935" w:rsidRDefault="00411935" w:rsidP="00411935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（100KG洗衣机5台、50KG洗衣机1台 、100KG烘干机1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4"/>
          <w:szCs w:val="24"/>
        </w:rPr>
        <w:t>台、50KG烘干机1台、烫平机3台、0.5吨电加热蒸汽锅炉1台）</w:t>
      </w:r>
    </w:p>
    <w:p w:rsidR="00411935" w:rsidRDefault="00411935" w:rsidP="00411935">
      <w:pPr>
        <w:rPr>
          <w:rFonts w:ascii="宋体" w:eastAsia="宋体" w:hAnsi="宋体" w:cs="宋体"/>
          <w:b/>
          <w:bCs/>
          <w:sz w:val="24"/>
          <w:szCs w:val="24"/>
        </w:rPr>
      </w:pPr>
    </w:p>
    <w:tbl>
      <w:tblPr>
        <w:tblStyle w:val="a3"/>
        <w:tblW w:w="8522" w:type="dxa"/>
        <w:jc w:val="center"/>
        <w:tblLayout w:type="fixed"/>
        <w:tblLook w:val="04A0"/>
      </w:tblPr>
      <w:tblGrid>
        <w:gridCol w:w="1809"/>
        <w:gridCol w:w="1031"/>
        <w:gridCol w:w="1420"/>
        <w:gridCol w:w="1420"/>
        <w:gridCol w:w="1421"/>
        <w:gridCol w:w="1421"/>
      </w:tblGrid>
      <w:tr w:rsidR="00411935" w:rsidTr="00B65AC3">
        <w:trPr>
          <w:trHeight w:val="64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ind w:firstLineChars="100" w:firstLine="201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更换维修产品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厂家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质保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100KG洗衣机变频器维修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50KG洗衣机变频器维修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100KG烘干机变频器维修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200" w:firstLine="402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100KG洗衣机电机维修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200" w:firstLine="402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50KG洗衣机电机维修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100" w:firstLine="20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100KG烘干机电机维修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100" w:firstLine="20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58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电机丝杆更换加固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</w:p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100" w:firstLine="20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9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100KG洗衣机变频器更换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100" w:firstLine="20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50KG洗衣机变频器更换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100" w:firstLine="20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洗衣机彩屏控制板维修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100" w:firstLine="20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9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洗衣机彩屏控制板更换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100" w:firstLine="20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100KG洗衣机轴承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100" w:firstLine="20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100KG洗衣机轴承套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ind w:firstLineChars="200" w:firstLine="402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100KG烘干机轴承套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100KG烘干机轴承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年</w:t>
            </w:r>
          </w:p>
        </w:tc>
      </w:tr>
      <w:tr w:rsidR="00411935" w:rsidTr="00B65AC3">
        <w:trPr>
          <w:trHeight w:val="64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100KG烘干机前控制面板更换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100KG烘干机后控制板维修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100KG烘干机后控制板更换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</w:tbl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1642"/>
        <w:gridCol w:w="1198"/>
        <w:gridCol w:w="1420"/>
        <w:gridCol w:w="1420"/>
        <w:gridCol w:w="1421"/>
        <w:gridCol w:w="1421"/>
      </w:tblGrid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更换维修产品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ind w:firstLine="27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厂家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质保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50KG洗衣机轴承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洗衣机水封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洗衣机前门防水圈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洗衣机高温油封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100KG洗衣机电脑主板维修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50KG洗衣机电脑主板维修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100KG洗衣机电脑主板更换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50KG洗衣机电脑主板更换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电磁阀更换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过滤器更换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漏电保护器更换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洗衣机闭合门气动总成更换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烘干机闭合门气动总成更换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烫平机滚筒维修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烫平机滚筒更换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年</w:t>
            </w:r>
          </w:p>
        </w:tc>
      </w:tr>
      <w:tr w:rsidR="00411935" w:rsidTr="00B65AC3">
        <w:trPr>
          <w:trHeight w:val="6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烫平机转换接头更换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 年</w:t>
            </w:r>
          </w:p>
        </w:tc>
      </w:tr>
    </w:tbl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1656"/>
        <w:gridCol w:w="1184"/>
        <w:gridCol w:w="1420"/>
        <w:gridCol w:w="1420"/>
        <w:gridCol w:w="1421"/>
        <w:gridCol w:w="1421"/>
      </w:tblGrid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更换维修产品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厂家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质保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烫平机电机维修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烫平机电机更换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烫平机烫平带更换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烫平机变频器维修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烫平机变频器更换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烫平机控制面板维修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烫平机控制面板更换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气动阀更换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洗衣机滚筒总成维修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100KG洗衣机滚筒总成更换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50KG洗衣机滚筒总成更换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100KG洗衣机电机更换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50KG洗衣机电机更换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100KG烘干机电机更换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100KG烘干机换热器维修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100KG烘干机换热器更换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100KG烘干机前控制面板维修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</w:tbl>
    <w:p w:rsidR="00411935" w:rsidRDefault="00411935" w:rsidP="00411935">
      <w:pPr>
        <w:ind w:left="840" w:firstLine="420"/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rPr>
          <w:rFonts w:ascii="宋体" w:hAnsi="宋体"/>
          <w:b/>
          <w:bCs/>
        </w:rPr>
      </w:pPr>
    </w:p>
    <w:p w:rsidR="00411935" w:rsidRDefault="00411935" w:rsidP="00411935">
      <w:pPr>
        <w:ind w:left="840" w:firstLine="420"/>
        <w:rPr>
          <w:rFonts w:ascii="宋体" w:hAnsi="宋体"/>
          <w:b/>
          <w:bCs/>
        </w:rPr>
      </w:pPr>
    </w:p>
    <w:p w:rsidR="00411935" w:rsidRDefault="00411935" w:rsidP="00411935">
      <w:pPr>
        <w:ind w:left="840" w:firstLine="420"/>
        <w:rPr>
          <w:rFonts w:ascii="宋体" w:hAnsi="宋体"/>
          <w:b/>
          <w:bCs/>
        </w:rPr>
      </w:pPr>
    </w:p>
    <w:p w:rsidR="00411935" w:rsidRDefault="00411935" w:rsidP="00411935">
      <w:pPr>
        <w:ind w:left="840" w:firstLine="420"/>
        <w:rPr>
          <w:rFonts w:ascii="宋体" w:hAnsi="宋体"/>
          <w:b/>
          <w:bCs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1520"/>
        <w:gridCol w:w="1320"/>
        <w:gridCol w:w="1420"/>
        <w:gridCol w:w="1420"/>
        <w:gridCol w:w="1421"/>
        <w:gridCol w:w="1421"/>
      </w:tblGrid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更换维修产品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厂家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质保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烘干机闭合门气动总成更换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电加热蒸汽锅炉水垢清洗剂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电加热蒸汽锅炉水垢清洗工时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电加热蒸汽锅炉发热管更换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电加热蒸汽锅炉发热管内壁更换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电加热蒸汽锅炉精密拆除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电加热蒸汽锅炉打压测漏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电加热蒸汽锅炉控制柜交流接触器更换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电加热蒸汽锅炉控制柜漏电保护器更换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电加热蒸汽锅炉控制柜电流显示表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电加热蒸汽锅炉控制柜控制面板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年</w:t>
            </w:r>
          </w:p>
        </w:tc>
      </w:tr>
      <w:tr w:rsidR="00411935" w:rsidTr="00B65AC3">
        <w:trPr>
          <w:trHeight w:val="64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电加热蒸汽锅炉控制柜启动开关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35" w:rsidRDefault="00411935" w:rsidP="00B65AC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935" w:rsidRDefault="00411935" w:rsidP="00B65AC3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年</w:t>
            </w:r>
          </w:p>
        </w:tc>
      </w:tr>
    </w:tbl>
    <w:p w:rsidR="00411935" w:rsidRDefault="00411935" w:rsidP="00411935"/>
    <w:p w:rsidR="00411935" w:rsidRDefault="00411935" w:rsidP="00411935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</w:p>
    <w:p w:rsidR="00ED69B7" w:rsidRDefault="00ED69B7"/>
    <w:sectPr w:rsidR="00ED69B7" w:rsidSect="006E4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1935"/>
    <w:rsid w:val="00411935"/>
    <w:rsid w:val="00ED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41193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xck</dc:creator>
  <cp:keywords/>
  <dc:description/>
  <cp:lastModifiedBy>xck</cp:lastModifiedBy>
  <cp:revision>2</cp:revision>
  <dcterms:created xsi:type="dcterms:W3CDTF">2022-03-22T07:23:00Z</dcterms:created>
  <dcterms:modified xsi:type="dcterms:W3CDTF">2022-03-22T07:24:00Z</dcterms:modified>
</cp:coreProperties>
</file>