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BB817" w14:textId="7B670489" w:rsidR="004014B7" w:rsidRPr="00CC5CAA" w:rsidRDefault="004014B7" w:rsidP="00CC5CAA">
      <w:pPr>
        <w:pStyle w:val="textalign-center"/>
        <w:widowControl w:val="0"/>
        <w:spacing w:before="0" w:beforeAutospacing="0" w:after="0" w:afterAutospacing="0"/>
        <w:jc w:val="center"/>
        <w:rPr>
          <w:rFonts w:ascii="方正小标宋简体" w:eastAsia="方正小标宋简体" w:hAnsi="微软雅黑"/>
          <w:b/>
          <w:sz w:val="40"/>
          <w:szCs w:val="40"/>
        </w:rPr>
      </w:pPr>
      <w:r w:rsidRPr="00CC5CAA">
        <w:rPr>
          <w:rStyle w:val="a3"/>
          <w:rFonts w:ascii="方正小标宋简体" w:eastAsia="方正小标宋简体" w:hAnsi="微软雅黑" w:cs="宋体" w:hint="eastAsia"/>
          <w:b w:val="0"/>
          <w:sz w:val="40"/>
          <w:szCs w:val="40"/>
        </w:rPr>
        <w:t>在庆祝中国共产党成立</w:t>
      </w:r>
      <w:r w:rsidRPr="00CC5CAA">
        <w:rPr>
          <w:rStyle w:val="a3"/>
          <w:rFonts w:ascii="方正小标宋简体" w:eastAsia="方正小标宋简体" w:hAnsi="微软雅黑" w:cs="宋体"/>
          <w:b w:val="0"/>
          <w:sz w:val="40"/>
          <w:szCs w:val="40"/>
        </w:rPr>
        <w:t>100</w:t>
      </w:r>
      <w:r w:rsidRPr="00CC5CAA">
        <w:rPr>
          <w:rStyle w:val="a3"/>
          <w:rFonts w:ascii="方正小标宋简体" w:eastAsia="方正小标宋简体" w:hAnsi="微软雅黑" w:cs="宋体" w:hint="eastAsia"/>
          <w:b w:val="0"/>
          <w:sz w:val="40"/>
          <w:szCs w:val="40"/>
        </w:rPr>
        <w:t>周年大会上的讲话</w:t>
      </w:r>
    </w:p>
    <w:p w14:paraId="4981F91C" w14:textId="77777777" w:rsidR="004014B7" w:rsidRPr="00431C0F" w:rsidRDefault="004014B7" w:rsidP="00CC5CAA">
      <w:pPr>
        <w:pStyle w:val="textalign-center"/>
        <w:widowControl w:val="0"/>
        <w:spacing w:before="0" w:beforeAutospacing="0" w:after="0" w:afterAutospacing="0"/>
        <w:jc w:val="center"/>
        <w:rPr>
          <w:rFonts w:ascii="仿宋_GB2312" w:eastAsia="仿宋_GB2312" w:hAnsi="微软雅黑"/>
          <w:b/>
          <w:sz w:val="32"/>
          <w:szCs w:val="32"/>
        </w:rPr>
      </w:pPr>
      <w:r w:rsidRPr="00431C0F">
        <w:rPr>
          <w:rStyle w:val="fontfamily-kaiti"/>
          <w:rFonts w:ascii="仿宋_GB2312" w:eastAsia="仿宋_GB2312" w:hAnsi="楷体" w:cs="宋体" w:hint="eastAsia"/>
          <w:b/>
          <w:sz w:val="32"/>
          <w:szCs w:val="32"/>
        </w:rPr>
        <w:t>（</w:t>
      </w:r>
      <w:smartTag w:uri="urn:schemas-microsoft-com:office:smarttags" w:element="chsdate">
        <w:smartTagPr>
          <w:attr w:name="Year" w:val="2021"/>
          <w:attr w:name="Month" w:val="7"/>
          <w:attr w:name="Day" w:val="1"/>
          <w:attr w:name="IsLunarDate" w:val="False"/>
          <w:attr w:name="IsROCDate" w:val="False"/>
        </w:smartTagPr>
        <w:r w:rsidRPr="00431C0F">
          <w:rPr>
            <w:rStyle w:val="fontfamily-kaiti"/>
            <w:rFonts w:ascii="仿宋_GB2312" w:eastAsia="仿宋_GB2312" w:hAnsi="楷体" w:cs="宋体"/>
            <w:b/>
            <w:sz w:val="32"/>
            <w:szCs w:val="32"/>
          </w:rPr>
          <w:t>2021</w:t>
        </w:r>
        <w:r w:rsidRPr="00431C0F">
          <w:rPr>
            <w:rStyle w:val="fontfamily-kaiti"/>
            <w:rFonts w:ascii="仿宋_GB2312" w:eastAsia="仿宋_GB2312" w:hAnsi="楷体" w:cs="宋体" w:hint="eastAsia"/>
            <w:b/>
            <w:sz w:val="32"/>
            <w:szCs w:val="32"/>
          </w:rPr>
          <w:t>年</w:t>
        </w:r>
        <w:r w:rsidRPr="00431C0F">
          <w:rPr>
            <w:rStyle w:val="fontfamily-kaiti"/>
            <w:rFonts w:ascii="仿宋_GB2312" w:eastAsia="仿宋_GB2312" w:hAnsi="楷体" w:cs="宋体"/>
            <w:b/>
            <w:sz w:val="32"/>
            <w:szCs w:val="32"/>
          </w:rPr>
          <w:t>7</w:t>
        </w:r>
        <w:r w:rsidRPr="00431C0F">
          <w:rPr>
            <w:rStyle w:val="fontfamily-kaiti"/>
            <w:rFonts w:ascii="仿宋_GB2312" w:eastAsia="仿宋_GB2312" w:hAnsi="楷体" w:cs="宋体" w:hint="eastAsia"/>
            <w:b/>
            <w:sz w:val="32"/>
            <w:szCs w:val="32"/>
          </w:rPr>
          <w:t>月</w:t>
        </w:r>
        <w:r w:rsidRPr="00431C0F">
          <w:rPr>
            <w:rStyle w:val="fontfamily-kaiti"/>
            <w:rFonts w:ascii="仿宋_GB2312" w:eastAsia="仿宋_GB2312" w:hAnsi="楷体" w:cs="宋体"/>
            <w:b/>
            <w:sz w:val="32"/>
            <w:szCs w:val="32"/>
          </w:rPr>
          <w:t>1</w:t>
        </w:r>
        <w:r w:rsidRPr="00431C0F">
          <w:rPr>
            <w:rStyle w:val="fontfamily-kaiti"/>
            <w:rFonts w:ascii="仿宋_GB2312" w:eastAsia="仿宋_GB2312" w:hAnsi="楷体" w:cs="宋体" w:hint="eastAsia"/>
            <w:b/>
            <w:sz w:val="32"/>
            <w:szCs w:val="32"/>
          </w:rPr>
          <w:t>日</w:t>
        </w:r>
      </w:smartTag>
      <w:r w:rsidRPr="00431C0F">
        <w:rPr>
          <w:rStyle w:val="fontfamily-kaiti"/>
          <w:rFonts w:ascii="仿宋_GB2312" w:eastAsia="仿宋_GB2312" w:hAnsi="楷体" w:cs="宋体" w:hint="eastAsia"/>
          <w:b/>
          <w:sz w:val="32"/>
          <w:szCs w:val="32"/>
        </w:rPr>
        <w:t>）</w:t>
      </w:r>
    </w:p>
    <w:p w14:paraId="1A3E8E33" w14:textId="77777777" w:rsidR="004014B7" w:rsidRPr="00CC5CAA" w:rsidRDefault="004014B7" w:rsidP="00CC5CAA">
      <w:pPr>
        <w:pStyle w:val="textalign-center"/>
        <w:widowControl w:val="0"/>
        <w:spacing w:before="0" w:beforeAutospacing="0" w:after="0" w:afterAutospacing="0"/>
        <w:jc w:val="center"/>
        <w:rPr>
          <w:rFonts w:ascii="楷体_GB2312" w:eastAsia="楷体_GB2312" w:hAnsi="微软雅黑"/>
          <w:b/>
          <w:sz w:val="32"/>
          <w:szCs w:val="32"/>
        </w:rPr>
      </w:pPr>
      <w:r w:rsidRPr="00CC5CAA">
        <w:rPr>
          <w:rFonts w:ascii="楷体_GB2312" w:eastAsia="楷体_GB2312" w:hAnsi="微软雅黑" w:hint="eastAsia"/>
          <w:b/>
          <w:sz w:val="32"/>
          <w:szCs w:val="32"/>
        </w:rPr>
        <w:t>习近平</w:t>
      </w:r>
    </w:p>
    <w:p w14:paraId="6CE20AFF" w14:textId="77777777" w:rsidR="004014B7" w:rsidRDefault="004014B7" w:rsidP="004E7734">
      <w:pPr>
        <w:pStyle w:val="textalign-justify"/>
        <w:widowControl w:val="0"/>
        <w:spacing w:before="0" w:beforeAutospacing="0" w:after="0" w:afterAutospacing="0"/>
        <w:jc w:val="both"/>
        <w:rPr>
          <w:rFonts w:ascii="仿宋_GB2312" w:eastAsia="仿宋_GB2312" w:hAnsi="微软雅黑"/>
          <w:sz w:val="32"/>
          <w:szCs w:val="32"/>
        </w:rPr>
      </w:pPr>
    </w:p>
    <w:p w14:paraId="36CCDBFD" w14:textId="77777777" w:rsidR="004014B7" w:rsidRPr="004E7734" w:rsidRDefault="004014B7" w:rsidP="004E7734">
      <w:pPr>
        <w:pStyle w:val="textalign-justify"/>
        <w:widowControl w:val="0"/>
        <w:spacing w:before="0" w:beforeAutospacing="0" w:after="0" w:afterAutospacing="0"/>
        <w:jc w:val="both"/>
        <w:rPr>
          <w:rFonts w:ascii="仿宋_GB2312" w:eastAsia="仿宋_GB2312" w:hAnsi="微软雅黑"/>
          <w:sz w:val="32"/>
          <w:szCs w:val="32"/>
        </w:rPr>
      </w:pPr>
      <w:r w:rsidRPr="004E7734">
        <w:rPr>
          <w:rFonts w:ascii="仿宋_GB2312" w:eastAsia="仿宋_GB2312" w:hAnsi="微软雅黑" w:hint="eastAsia"/>
          <w:sz w:val="32"/>
          <w:szCs w:val="32"/>
        </w:rPr>
        <w:t>同志们，朋友们：</w:t>
      </w:r>
    </w:p>
    <w:p w14:paraId="6C203C6B"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今天，在中国共产党历史上，在中华民族历史上，都是一个十分重大而庄严的日子。我们在这里隆重集会，同全党全国各族人民一道，庆祝中国共产党成立一百周年，回顾中国共产党百年奋斗的光辉历程，展望中华民族伟大复兴的光明前景。</w:t>
      </w:r>
    </w:p>
    <w:p w14:paraId="2BBAC7F6"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首先，我代表党中央，向全体中国共产党员致以节日的热烈祝贺！</w:t>
      </w:r>
    </w:p>
    <w:p w14:paraId="37960235"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在这里，我代表党和人民庄严宣告，经过全党全国各族人民持续奋斗，我们实现了第一个百年奋斗目标，在中华大地上全面建成了小康社会，历史性地解决了绝对贫困问题，正在意气风发向着全面建成社会主义现代化强国的第二个百年奋斗目标迈进。这是中华民族的伟大光荣！这是中国人民的伟大光荣！这是中国共产党的伟大光荣！</w:t>
      </w:r>
    </w:p>
    <w:p w14:paraId="10DF7CEE"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同志们、朋友们！</w:t>
      </w:r>
    </w:p>
    <w:p w14:paraId="68C8697C"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中华民族是世界上伟大的民族，有着</w:t>
      </w:r>
      <w:r w:rsidRPr="004E7734">
        <w:rPr>
          <w:rFonts w:ascii="仿宋_GB2312" w:eastAsia="仿宋_GB2312" w:hAnsi="微软雅黑"/>
          <w:sz w:val="32"/>
          <w:szCs w:val="32"/>
        </w:rPr>
        <w:t>5000</w:t>
      </w:r>
      <w:r w:rsidRPr="004E7734">
        <w:rPr>
          <w:rFonts w:ascii="仿宋_GB2312" w:eastAsia="仿宋_GB2312" w:hAnsi="微软雅黑" w:hint="eastAsia"/>
          <w:sz w:val="32"/>
          <w:szCs w:val="32"/>
        </w:rPr>
        <w:t>多年源远流长的文明历史，为人类文明进步作出了不可磨灭的贡献。</w:t>
      </w:r>
      <w:r w:rsidRPr="004E7734">
        <w:rPr>
          <w:rFonts w:ascii="仿宋_GB2312" w:eastAsia="仿宋_GB2312" w:hAnsi="微软雅黑"/>
          <w:sz w:val="32"/>
          <w:szCs w:val="32"/>
        </w:rPr>
        <w:t>1840</w:t>
      </w:r>
      <w:r w:rsidRPr="004E7734">
        <w:rPr>
          <w:rFonts w:ascii="仿宋_GB2312" w:eastAsia="仿宋_GB2312" w:hAnsi="微软雅黑" w:hint="eastAsia"/>
          <w:sz w:val="32"/>
          <w:szCs w:val="32"/>
        </w:rPr>
        <w:t>年鸦片战争以后，中国逐步成为半殖民地半封建社会，国家蒙辱、</w:t>
      </w:r>
      <w:r w:rsidRPr="004E7734">
        <w:rPr>
          <w:rFonts w:ascii="仿宋_GB2312" w:eastAsia="仿宋_GB2312" w:hAnsi="微软雅黑" w:hint="eastAsia"/>
          <w:sz w:val="32"/>
          <w:szCs w:val="32"/>
        </w:rPr>
        <w:lastRenderedPageBreak/>
        <w:t>人民蒙难、文明蒙尘，中华民族遭受了前所未有的劫难。从那时起，实现中华民族伟大复兴，就成为中国人民和中华民族最伟大的梦想。</w:t>
      </w:r>
    </w:p>
    <w:p w14:paraId="6B83AEA2"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为了拯救民族危亡，中国人民奋起反抗，仁人志士奔走呐喊，太平天国运动、戊戌变法、义和团运动、辛亥革命接连而起，各种救国方案轮番出台，但都以失败而告终。中国迫切需要新的思想引领救亡运动，迫切需要新的组织凝聚革命力量。</w:t>
      </w:r>
    </w:p>
    <w:p w14:paraId="35CF6EF8"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十月革命一声炮响，给中国送来了马克思列宁主义。在中国人民和中华民族的伟大觉醒中，在马克思列宁主义同中国工人运动的紧密结合中，中国共产党应运而生。中国产生了共产党，这是开天辟地的大事变，深刻改变了近代以后中华民族发展的方向和进程，深刻改变了中国人民和中华民族的前途和命运，深刻改变了世界发展的趋势和格局。</w:t>
      </w:r>
    </w:p>
    <w:p w14:paraId="71E0EC25"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中国共产党一经诞生，就把为中国人民谋幸福、为中华民族谋复兴确立为自己的初心使命。一百年来，中国共产党团结带领中国人民进行的一切奋斗、一切牺牲、一切创造，归结起来就是一个主题：实现中华民族伟大复兴。</w:t>
      </w:r>
    </w:p>
    <w:p w14:paraId="5CD02F4A"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为了实现中华民族伟大复兴，中国共产党团结带领中国人民，浴血奋战、百折不挠，创造了新民主主义革命的伟大成就。我们经过北伐战争、土地革命战争、抗日战争、解放战争，以武装的革命反对武装的反革命，推翻帝国主义、封建主</w:t>
      </w:r>
      <w:r w:rsidRPr="004E7734">
        <w:rPr>
          <w:rFonts w:ascii="仿宋_GB2312" w:eastAsia="仿宋_GB2312" w:hAnsi="微软雅黑" w:hint="eastAsia"/>
          <w:sz w:val="32"/>
          <w:szCs w:val="32"/>
        </w:rPr>
        <w:lastRenderedPageBreak/>
        <w:t>义、官僚资本主义三座大山，建立了人民当家作主的中华人民共和国，实现了民族独立、人民解放。新民主主义革命的胜利，彻底结束了旧中国半殖民地半封建社会的历史，彻底结束了旧中国一盘散沙的局面，彻底废除了列强强加给中国的不平等条约和帝国主义在中国的一切特权，为实现中华民族伟大复兴创造了根本社会条件。中国共产党和中国人民以英勇顽强的奋斗向世界庄严宣告，中国人民站起来了，中华民族任人宰割、饱受欺凌的时代一去不复返了！</w:t>
      </w:r>
    </w:p>
    <w:p w14:paraId="39B320CB"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为了实现中华民族伟大复兴，中国共产党团结带领中国人民，自力更生、发愤图强，创造了社会主义革命和建设的伟大成就。我们进行社会主义革命，消灭在中国延续几千年的封建剥削压迫制度，确立社会主义基本制度，推进社会主义建设，战胜帝国主义、霸权主义的颠覆破坏和武装挑衅，实现了中华民族有史以来最为广泛而深刻的社会变革，实现了一穷二白、人口众多的东方大国大步迈进社会主义社会的伟大飞跃，为实现中华民族伟大复兴奠定了根本政治前提和制度基础。中国共产党和中国人民以英勇顽强的奋斗向世界庄严宣告，中国人民不但善于破坏一个旧世界、也善于建设一个新世界，只有社会主义才能救中国，只有社会主义才能发展中国！</w:t>
      </w:r>
    </w:p>
    <w:p w14:paraId="27FDEFB4"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为了实现中华民族伟大复兴，中国共产党团结带领中国人民，解放思想、锐意进取，创造了改革开放和社会主义现</w:t>
      </w:r>
      <w:r w:rsidRPr="004E7734">
        <w:rPr>
          <w:rFonts w:ascii="仿宋_GB2312" w:eastAsia="仿宋_GB2312" w:hAnsi="微软雅黑" w:hint="eastAsia"/>
          <w:sz w:val="32"/>
          <w:szCs w:val="32"/>
        </w:rPr>
        <w:lastRenderedPageBreak/>
        <w:t>代化建设的伟大成就。我们实现新中国成立以来党的历史上具有深远意义的伟大转折，确立党在社会主义初级阶段的基本路线，坚定不移推进改革开放，战胜来自各方面的风险挑战，开创、坚持、捍卫、发展中国特色社会主义，实现了从高度集中的计划经济体制到充满活力的社会主义市场经济体制、从封闭半封闭到全方位开放的历史性转变，实现了从生产力相对落后的状况到经济总量跃居世界第二的历史性突破，实现了人民生活从温饱不足到总体小康、奔向全面小康的历史性跨越，为实现中华民族伟大复兴提供了充满新的活力的体制保证和快速发展的物质条件。中国共产党和中国人民以英勇顽强的奋斗向世界庄严宣告，改革开放是决定当代中国前途命运的关键一招，中国大踏步赶上了时代！</w:t>
      </w:r>
    </w:p>
    <w:p w14:paraId="53E18BB4"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为了实现中华民族伟大复兴，中国共产党团结带领中国人民，自信自强、守正创新，统揽伟大斗争、伟大工程、伟大事业、伟大梦想，创造了新时代中国特色社会主义的伟大成就。党的十八大以来，中国特色社会主义进入新时代，我们坚持和加强党的全面领导，统筹推进“五位一体”总体布局、协调推进“四个全面”战略布局，坚持和完善中国特色社会主义制度、推进国家治理体系和治理能力现代化，坚持依规治党、形成比较完善的党内法规体系，战胜一系列重大风险挑战，实现第一个百年奋斗目标，明确实现第二个百年奋斗目标的战略</w:t>
      </w:r>
      <w:r w:rsidRPr="004E7734">
        <w:rPr>
          <w:rFonts w:ascii="仿宋_GB2312" w:eastAsia="仿宋_GB2312" w:hAnsi="微软雅黑" w:hint="eastAsia"/>
          <w:sz w:val="32"/>
          <w:szCs w:val="32"/>
        </w:rPr>
        <w:lastRenderedPageBreak/>
        <w:t>安排，党和国家事业取得历史性成就、发生历史性变革，为实现中华民族伟大复兴提供了更为完善的制度保证、更为坚实的物质基础、更为主动的精神力量。中国共产党和中国人民以英勇顽强的奋斗向世界庄严宣告，中华民族迎来了从站起来、富起来到强起来的伟大飞跃，实现中华民族伟大复兴进入了不可逆转的历史进程！</w:t>
      </w:r>
    </w:p>
    <w:p w14:paraId="0EB964E4"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一百年来，中国共产党团结带领中国人民，以“为有牺牲多壮志，敢教日月换新天”的大无畏气概，书写了中华民族几千年历史上最恢宏的史诗。这一百年来开辟的伟大道路、创造的伟大事业、取得的伟大成就，必将载入中华民族发展史册、人类文明发展史册！</w:t>
      </w:r>
    </w:p>
    <w:p w14:paraId="796032E6"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同志们、朋友们！</w:t>
      </w:r>
    </w:p>
    <w:p w14:paraId="7A8DAAF8"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一百年前，中国共产党的先驱们创建了中国共产党，形成了坚持真理、坚守理想，践行初心、担当使命，不怕牺牲、英勇斗争，对党忠诚、不负人民的伟大建党精神，这是中国共产党的精神之源。</w:t>
      </w:r>
    </w:p>
    <w:p w14:paraId="27E4F165"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一百年来，中国共产党弘扬伟大建党精神，在长期奋斗中构建起中国共产党人的精神谱系，锤炼出鲜明的政治品格。历史川流不息，精神代代相传。我们要继续弘扬光荣传统、赓续红色血脉，永远把伟大建党精神继承下去、发扬光大！</w:t>
      </w:r>
    </w:p>
    <w:p w14:paraId="150D6891"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同志们、朋友们！</w:t>
      </w:r>
    </w:p>
    <w:p w14:paraId="3E7130FB"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lastRenderedPageBreak/>
        <w:t>一百年来，我们取得的一切成就，是中国共产党人、中国人民、中华民族团结奋斗的结果。以毛泽东同志、邓小平同志、江泽民同志、胡锦涛同志为主要代表的中国共产党人，为中华民族伟大复兴建立了彪炳史册的伟大功勋！我们向他们表示崇高的敬意！</w:t>
      </w:r>
    </w:p>
    <w:p w14:paraId="1770F0C4"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此时此刻，我们深切怀念为中国革命、建设、改革，为中国共产党建立、巩固、发展作出重大贡献的毛泽东、周恩来、刘少奇、朱德、邓小平、陈云同志等老一辈革命家，深切怀念为建立、捍卫、建设新中国英勇牺牲的革命先烈，深切怀念为改革开放和社会主义现代化建设英勇献身的革命烈士，深切怀念近代以来为民族独立和人民解放顽强奋斗的所有仁人志士。他们为祖国和民族建立的丰功伟绩永载史册！他们的崇高精神永远铭记在人民心中！</w:t>
      </w:r>
    </w:p>
    <w:p w14:paraId="62D1520A"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人民是历史的创造者，是真正的英雄。我代表党中央，向全国广大工人、农民、知识分子，向各民主党派和无党派人士、各人民团体、各界爱国人士，向人民解放军指战员、武警部队官兵、公安干警和消防救援队伍指战员，向全体社会主义劳动者，向统一战线广大成员，致以崇高的敬意！向香港特别行政区同胞、澳门特别行政区同胞和台湾同胞以及广大侨胞，致以诚挚的问候！向一切同中国人民友好相处，关心和支持中国革命、建设、改革事业的各国人民和朋友，致以衷心的谢意！</w:t>
      </w:r>
    </w:p>
    <w:p w14:paraId="13452460"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lastRenderedPageBreak/>
        <w:t>同志们、朋友们！</w:t>
      </w:r>
    </w:p>
    <w:p w14:paraId="5E912913"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初心易得，始终难守。以史为鉴，可以知兴替。我们要用历史映照现实、远观未来，从中国共产党的百年奋斗中看清楚过去我们为什么能够成功、弄明白未来我们怎样才能继续成功，从而在新的征程上更加坚定、更加自觉地牢记初心使命、开创美好未来。</w:t>
      </w:r>
    </w:p>
    <w:p w14:paraId="01E1B292"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以史为鉴、开创未来，必须坚持中国共产党坚强领导。办好中国的事情，关键在党。中华民族近代以来</w:t>
      </w:r>
      <w:r w:rsidRPr="004E7734">
        <w:rPr>
          <w:rFonts w:ascii="仿宋_GB2312" w:eastAsia="仿宋_GB2312" w:hAnsi="微软雅黑"/>
          <w:sz w:val="32"/>
          <w:szCs w:val="32"/>
        </w:rPr>
        <w:t>180</w:t>
      </w:r>
      <w:r w:rsidRPr="004E7734">
        <w:rPr>
          <w:rFonts w:ascii="仿宋_GB2312" w:eastAsia="仿宋_GB2312" w:hAnsi="微软雅黑" w:hint="eastAsia"/>
          <w:sz w:val="32"/>
          <w:szCs w:val="32"/>
        </w:rPr>
        <w:t>多年的历史、中国共产党成立以来</w:t>
      </w:r>
      <w:r w:rsidRPr="004E7734">
        <w:rPr>
          <w:rFonts w:ascii="仿宋_GB2312" w:eastAsia="仿宋_GB2312" w:hAnsi="微软雅黑"/>
          <w:sz w:val="32"/>
          <w:szCs w:val="32"/>
        </w:rPr>
        <w:t>100</w:t>
      </w:r>
      <w:r w:rsidRPr="004E7734">
        <w:rPr>
          <w:rFonts w:ascii="仿宋_GB2312" w:eastAsia="仿宋_GB2312" w:hAnsi="微软雅黑" w:hint="eastAsia"/>
          <w:sz w:val="32"/>
          <w:szCs w:val="32"/>
        </w:rPr>
        <w:t>年的历史、中华人民共和国成立以来</w:t>
      </w:r>
      <w:r w:rsidRPr="004E7734">
        <w:rPr>
          <w:rFonts w:ascii="仿宋_GB2312" w:eastAsia="仿宋_GB2312" w:hAnsi="微软雅黑"/>
          <w:sz w:val="32"/>
          <w:szCs w:val="32"/>
        </w:rPr>
        <w:t>70</w:t>
      </w:r>
      <w:r w:rsidRPr="004E7734">
        <w:rPr>
          <w:rFonts w:ascii="仿宋_GB2312" w:eastAsia="仿宋_GB2312" w:hAnsi="微软雅黑" w:hint="eastAsia"/>
          <w:sz w:val="32"/>
          <w:szCs w:val="32"/>
        </w:rPr>
        <w:t>多年的历史都充分证明，没有中国共产党，就没有新中国，就没有中华民族伟大复兴。历史和人民选择了中国共产党。中国共产党领导是中国特色社会主义最本质的特征，是中国特色社会主义制度的最大优势，是党和国家的根本所在、命脉所在，是全国各族人民的利益所系、命运所系。</w:t>
      </w:r>
    </w:p>
    <w:p w14:paraId="4A8C3765"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新的征程上，我们必须坚持党的全面领导，不断完善党的领导，增强“四个意识”、坚定“四个自信”、做到“两个维护”，牢记“国之大者”，不断提高党科学执政、民主执政、依法执政水平，充分发挥党总揽全局、协调各方的领导核心作用！</w:t>
      </w:r>
    </w:p>
    <w:p w14:paraId="00360BEB"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以史为鉴、开创未来，必须团结带领中国人民不断为美好生活而奋斗。江山就是人民、人民就是江山，打江山、守</w:t>
      </w:r>
      <w:r w:rsidRPr="004E7734">
        <w:rPr>
          <w:rFonts w:ascii="仿宋_GB2312" w:eastAsia="仿宋_GB2312" w:hAnsi="微软雅黑" w:hint="eastAsia"/>
          <w:sz w:val="32"/>
          <w:szCs w:val="32"/>
        </w:rPr>
        <w:lastRenderedPageBreak/>
        <w:t>江山，守的是人民的心。中国共产党根基在人民、血脉在人民、力量在人民。中国共产党始终代表最广大人民根本利益，与人民休戚与共、生死相依，没有任何自己特殊的利益，从来不代表任何利益集团、任何权势团体、任何特权阶层的利益。任何想把中国共产党同中国人民分割开来、对立起来的企图，都是绝不会得逞的！</w:t>
      </w:r>
      <w:r w:rsidRPr="004E7734">
        <w:rPr>
          <w:rFonts w:ascii="仿宋_GB2312" w:eastAsia="仿宋_GB2312" w:hAnsi="微软雅黑"/>
          <w:sz w:val="32"/>
          <w:szCs w:val="32"/>
        </w:rPr>
        <w:t>9500</w:t>
      </w:r>
      <w:r w:rsidRPr="004E7734">
        <w:rPr>
          <w:rFonts w:ascii="仿宋_GB2312" w:eastAsia="仿宋_GB2312" w:hAnsi="微软雅黑" w:hint="eastAsia"/>
          <w:sz w:val="32"/>
          <w:szCs w:val="32"/>
        </w:rPr>
        <w:t>多万中国共产党人不答应！</w:t>
      </w:r>
      <w:r w:rsidRPr="004E7734">
        <w:rPr>
          <w:rFonts w:ascii="仿宋_GB2312" w:eastAsia="仿宋_GB2312" w:hAnsi="微软雅黑"/>
          <w:sz w:val="32"/>
          <w:szCs w:val="32"/>
        </w:rPr>
        <w:t>14</w:t>
      </w:r>
      <w:r w:rsidRPr="004E7734">
        <w:rPr>
          <w:rFonts w:ascii="仿宋_GB2312" w:eastAsia="仿宋_GB2312" w:hAnsi="微软雅黑" w:hint="eastAsia"/>
          <w:sz w:val="32"/>
          <w:szCs w:val="32"/>
        </w:rPr>
        <w:t>亿多中国人民也不答应！</w:t>
      </w:r>
    </w:p>
    <w:p w14:paraId="3473E1E8"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新的征程上，我们必须紧紧依靠人民创造历史，坚持全心全意为人民服务的根本宗旨，站稳人民立场，贯彻党的群众路线，尊重人民首创精神，践行以人民为中心的发展思想，发展全过程人民民主，维护社会公平正义，着力解决发展不平衡不充分问题和人民群众急难愁盼问题，推动人的全面发展、全体人民共同富裕取得更为明显的实质性进展！</w:t>
      </w:r>
    </w:p>
    <w:p w14:paraId="5CAE4936"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以史为鉴、开创未来，必须继续推进马克思主义中国化。马克思主义是我们立党立国的根本指导思想，是我们党的灵魂和旗帜。中国共产党坚持马克思主义基本原理，坚持实事求是，从中国实际出发，洞察时代大势，把握历史主动，进行艰辛探索，不断推进马克思主义中国化时代化，指导中国人民不断推进伟大社会革命。中国共产党为什么能，中国特色社会主义为什么好，归根到底是因为马克思主义行！</w:t>
      </w:r>
    </w:p>
    <w:p w14:paraId="253B933B"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新的征程上，我们必须坚持马克思列宁主义、毛泽东思想、</w:t>
      </w:r>
      <w:r w:rsidRPr="004E7734">
        <w:rPr>
          <w:rFonts w:ascii="仿宋_GB2312" w:eastAsia="仿宋_GB2312" w:hAnsi="微软雅黑" w:hint="eastAsia"/>
          <w:sz w:val="32"/>
          <w:szCs w:val="32"/>
        </w:rPr>
        <w:lastRenderedPageBreak/>
        <w:t>邓小平理论、“三个代表”重要思想、科学发展观，全面贯彻新时代中国特色社会主义思想，坚持把马克思主义基本原理同中国具体实际相结合、同中华优秀传统文化相结合，用马克思主义观察时代、把握时代、引领时代，继续发展当代中国马克思主义、</w:t>
      </w:r>
      <w:r w:rsidRPr="004E7734">
        <w:rPr>
          <w:rFonts w:ascii="仿宋_GB2312" w:eastAsia="仿宋_GB2312" w:hAnsi="微软雅黑"/>
          <w:sz w:val="32"/>
          <w:szCs w:val="32"/>
        </w:rPr>
        <w:t>21</w:t>
      </w:r>
      <w:r w:rsidRPr="004E7734">
        <w:rPr>
          <w:rFonts w:ascii="仿宋_GB2312" w:eastAsia="仿宋_GB2312" w:hAnsi="微软雅黑" w:hint="eastAsia"/>
          <w:sz w:val="32"/>
          <w:szCs w:val="32"/>
        </w:rPr>
        <w:t>世纪马克思主义！</w:t>
      </w:r>
    </w:p>
    <w:p w14:paraId="798C0683"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以史为鉴、开创未来，必须坚持和发展中国特色社会主义。走自己的路，是党的全部理论和实践立足点，更是党百年奋斗得出的历史结论。中国特色社会主义是党和人民历经千辛万苦、付出巨大代价取得的根本成就，是实现中华民族伟大复兴的正确道路。我们坚持和发展中国特色社会主义，推动物质文明、政治文明、精神文明、社会文明、生态文明协调发展，创造了中国式现代化新道路，创造了人类文明新形态。</w:t>
      </w:r>
    </w:p>
    <w:p w14:paraId="0BE2C5C1"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新的征程上，我们必须坚持党的基本理论、基本路线、基本方略，统筹推进“五位一体”总体布局、协调推进“四个全面”战略布局，全面深化改革开放，立足新发展阶段，完整、准确、全面贯彻新发展理念，构建新发展格局，推动高质量发展，推进科技自立自强，保证人民当家作主，坚持依法治国，坚持社会主义核心价值体系，坚持在发展中保障和改善民生，坚持人与自然和谐共生，协同推进人民富裕、国家强盛、中国美丽。</w:t>
      </w:r>
    </w:p>
    <w:p w14:paraId="15C941D3"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中华民族拥有在</w:t>
      </w:r>
      <w:r w:rsidRPr="004E7734">
        <w:rPr>
          <w:rFonts w:ascii="仿宋_GB2312" w:eastAsia="仿宋_GB2312" w:hAnsi="微软雅黑"/>
          <w:sz w:val="32"/>
          <w:szCs w:val="32"/>
        </w:rPr>
        <w:t>5000</w:t>
      </w:r>
      <w:r w:rsidRPr="004E7734">
        <w:rPr>
          <w:rFonts w:ascii="仿宋_GB2312" w:eastAsia="仿宋_GB2312" w:hAnsi="微软雅黑" w:hint="eastAsia"/>
          <w:sz w:val="32"/>
          <w:szCs w:val="32"/>
        </w:rPr>
        <w:t>多年历史演进中形成的灿烂文明，中</w:t>
      </w:r>
      <w:r w:rsidRPr="004E7734">
        <w:rPr>
          <w:rFonts w:ascii="仿宋_GB2312" w:eastAsia="仿宋_GB2312" w:hAnsi="微软雅黑" w:hint="eastAsia"/>
          <w:sz w:val="32"/>
          <w:szCs w:val="32"/>
        </w:rPr>
        <w:lastRenderedPageBreak/>
        <w:t>国共产党拥有百年奋斗实践和</w:t>
      </w:r>
      <w:r w:rsidRPr="004E7734">
        <w:rPr>
          <w:rFonts w:ascii="仿宋_GB2312" w:eastAsia="仿宋_GB2312" w:hAnsi="微软雅黑"/>
          <w:sz w:val="32"/>
          <w:szCs w:val="32"/>
        </w:rPr>
        <w:t>70</w:t>
      </w:r>
      <w:r w:rsidRPr="004E7734">
        <w:rPr>
          <w:rFonts w:ascii="仿宋_GB2312" w:eastAsia="仿宋_GB2312" w:hAnsi="微软雅黑" w:hint="eastAsia"/>
          <w:sz w:val="32"/>
          <w:szCs w:val="32"/>
        </w:rPr>
        <w:t>多年执政兴国经验，我们积极学习借鉴人类文明的一切有益成果，欢迎一切有益的建议和善意的批评，但我们绝不接受“教师爷”般颐指气使的说教！中国共产党和中国人民将在自己选择的道路上昂首阔步走下去，把中国发展进步的命运牢牢掌握在自己手中！</w:t>
      </w:r>
    </w:p>
    <w:p w14:paraId="64EF04C8"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以史为鉴、开创未来，必须加快国防和军队现代化。强国必须强军，军强才能国安。坚持党指挥枪、建设自己的人民军队，是党在血与火的斗争中得出的颠扑不破的真理。人民军队为党和人民建立了不朽功勋，是保卫红色江山、维护民族尊严的坚强柱石，也是维护地区和世界和平的强大力量。</w:t>
      </w:r>
    </w:p>
    <w:p w14:paraId="40975149"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新的征程上，我们必须全面贯彻新时代党的强军思想，贯彻新时代军事战略方针，坚持党对人民军队的绝对领导，坚持走中国特色强军之路，全面推进政治建军、改革强军、科技强军、人才强军、依法治军，把人民军队建设成为世界一流军队，以更强大的能力、更可靠的手段捍卫国家主权、安全、发展利益！</w:t>
      </w:r>
    </w:p>
    <w:p w14:paraId="08163530"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以史为鉴、开创未来，必须不断推动构建人类命运共同体。和平、和睦、和谐是中华民族</w:t>
      </w:r>
      <w:r w:rsidRPr="004E7734">
        <w:rPr>
          <w:rFonts w:ascii="仿宋_GB2312" w:eastAsia="仿宋_GB2312" w:hAnsi="微软雅黑"/>
          <w:sz w:val="32"/>
          <w:szCs w:val="32"/>
        </w:rPr>
        <w:t>5000</w:t>
      </w:r>
      <w:r w:rsidRPr="004E7734">
        <w:rPr>
          <w:rFonts w:ascii="仿宋_GB2312" w:eastAsia="仿宋_GB2312" w:hAnsi="微软雅黑" w:hint="eastAsia"/>
          <w:sz w:val="32"/>
          <w:szCs w:val="32"/>
        </w:rPr>
        <w:t>多年来一直追求和传承的理念，中华民族的血液中没有侵略他人、称王称霸的基因。中国共产党关注人类前途命运，同世界上一切进步力量携手前进，中国始终是世界和平的建设者、全球发展的贡献者、国际</w:t>
      </w:r>
      <w:r w:rsidRPr="004E7734">
        <w:rPr>
          <w:rFonts w:ascii="仿宋_GB2312" w:eastAsia="仿宋_GB2312" w:hAnsi="微软雅黑" w:hint="eastAsia"/>
          <w:sz w:val="32"/>
          <w:szCs w:val="32"/>
        </w:rPr>
        <w:lastRenderedPageBreak/>
        <w:t>秩序的维护者！</w:t>
      </w:r>
    </w:p>
    <w:p w14:paraId="570339D8"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新的征程上，我们必须高举和平、发展、合作、共赢旗帜，奉行独立自主的和平外交政策，坚持走和平发展道路，推动建设新型国际关系，推动构建人类命运共同体，推动共建“一带一路”高质量发展，以中国的新发展为世界提供新机遇。中国共产党将继续同一切爱好和平的国家和人民一道，弘扬和平、发展、公平、正义、民主、自由的全人类共同价值，坚持合作、不搞对抗，坚持开放、不搞封闭，坚持互利共赢、不搞零和博弈，反对霸权主义和强权政治，推动历史车轮向着光明的目标前进！</w:t>
      </w:r>
    </w:p>
    <w:p w14:paraId="31CEF148"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中国人民是崇尚正义、不畏强暴的人民，中华民族是具有强烈民族自豪感和自信心的民族。中国人民从来没有欺负、压迫、奴役过其他国家人民，过去没有，现在没有，将来也不会有。同时，中国人民也绝不允许任何外来势力欺负、压迫、奴役我们，谁妄想这样干，必将在</w:t>
      </w:r>
      <w:r w:rsidRPr="004E7734">
        <w:rPr>
          <w:rFonts w:ascii="仿宋_GB2312" w:eastAsia="仿宋_GB2312" w:hAnsi="微软雅黑"/>
          <w:sz w:val="32"/>
          <w:szCs w:val="32"/>
        </w:rPr>
        <w:t>14</w:t>
      </w:r>
      <w:r w:rsidRPr="004E7734">
        <w:rPr>
          <w:rFonts w:ascii="仿宋_GB2312" w:eastAsia="仿宋_GB2312" w:hAnsi="微软雅黑" w:hint="eastAsia"/>
          <w:sz w:val="32"/>
          <w:szCs w:val="32"/>
        </w:rPr>
        <w:t>亿多中国人民用血肉筑成的钢铁长城面前碰得头破血流！</w:t>
      </w:r>
    </w:p>
    <w:p w14:paraId="6B0B1A84"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以史为鉴、开创未来，必须进行具有许多新的历史特点的伟大斗争。敢于斗争、敢于胜利，是中国共产党不可战胜的强大精神力量。实现伟大梦想就要顽强拼搏、不懈奋斗。今天，我们比历史上任何时期都更接近、更有信心和能力实现中华民族伟大复兴的目标，同时必须准备付出更为艰巨、更为艰</w:t>
      </w:r>
      <w:r w:rsidRPr="004E7734">
        <w:rPr>
          <w:rFonts w:ascii="仿宋_GB2312" w:eastAsia="仿宋_GB2312" w:hAnsi="微软雅黑" w:hint="eastAsia"/>
          <w:sz w:val="32"/>
          <w:szCs w:val="32"/>
        </w:rPr>
        <w:lastRenderedPageBreak/>
        <w:t>苦的努力。</w:t>
      </w:r>
    </w:p>
    <w:p w14:paraId="24051F1C"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新的征程上，我们必须增强忧患意识、始终居安思危，贯彻总体国家安全观，统筹发展和安全，统筹中华民族伟大复兴战略全局和世界百年未有之大变局，深刻认识我国社会主要矛盾变化带来的新特征新要求，深刻认识错综复杂的国际环境带来的新矛盾新挑战，敢于斗争，善于斗争，逢山开道、遇水架桥，勇于战胜一切风险挑战！</w:t>
      </w:r>
    </w:p>
    <w:p w14:paraId="73873109"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以史为鉴、开创未来，必须加强中华儿女大团结。在百年奋斗历程中，中国共产党始终把统一战线摆在重要位置，不断巩固和发展最广泛的统一战线，团结一切可以团结的力量、调动一切可以调动的积极因素，最大限度凝聚起共同奋斗的力量。爱国统一战线是中国共产党团结海内外全体中华儿女实现中华民族伟大复兴的重要法宝。</w:t>
      </w:r>
    </w:p>
    <w:p w14:paraId="24712B7E"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新的征程上，我们必须坚持大团结大联合，坚持一致性和多样性统一，加强思想政治引领，广泛凝聚共识，广聚天下英才，努力寻求最大公约数、画出最大同心圆，形成海内外全体中华儿女心往一处想、劲往一处使的生动局面，汇聚起实现民族复兴的磅礴力量！</w:t>
      </w:r>
    </w:p>
    <w:p w14:paraId="249E591E"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3D0A30">
        <w:rPr>
          <w:rFonts w:ascii="黑体" w:eastAsia="黑体" w:hAnsi="黑体"/>
          <w:sz w:val="32"/>
          <w:szCs w:val="32"/>
        </w:rPr>
        <w:t>——</w:t>
      </w:r>
      <w:r w:rsidRPr="004E7734">
        <w:rPr>
          <w:rFonts w:ascii="仿宋_GB2312" w:eastAsia="仿宋_GB2312" w:hAnsi="微软雅黑" w:hint="eastAsia"/>
          <w:sz w:val="32"/>
          <w:szCs w:val="32"/>
        </w:rPr>
        <w:t>以史为鉴、开创未来，必须不断推进党的建设新的伟大工程。勇于自我革命是中国共产党区别于其他政党的显著标志。我们党历经千锤百炼而朝气蓬勃，一个很重要的原因就是</w:t>
      </w:r>
      <w:r w:rsidRPr="004E7734">
        <w:rPr>
          <w:rFonts w:ascii="仿宋_GB2312" w:eastAsia="仿宋_GB2312" w:hAnsi="微软雅黑" w:hint="eastAsia"/>
          <w:sz w:val="32"/>
          <w:szCs w:val="32"/>
        </w:rPr>
        <w:lastRenderedPageBreak/>
        <w:t>我们始终坚持党要管党、全面从严治党，不断应对好自身在各个历史时期面临的风险考验，确保我们党在世界形势深刻变化的历史进程中始终走在时代前列，在应对国内外各种风险挑战的历史进程中始终成为全国人民的主心骨！</w:t>
      </w:r>
    </w:p>
    <w:p w14:paraId="69CD8D4B"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新的征程上，我们要牢记打铁必须自身硬的道理，增强全面从严治党永远在路上的政治自觉，以党的政治建设为统领，继续推进新时代党的建设新的伟大工程，不断严密党的组织体系，着力建设德才兼备的高素质干部队伍，坚定不移推进党风廉政建设和反腐败斗争，坚决清除一切损害党的先进性和纯洁性的因素，清除一切侵蚀党的健康肌体的病毒，确保党不变质、不变色、不变味，确保党在新时代坚持和发展中国特色社会主义的历史进程中始终成为坚强领导核心！</w:t>
      </w:r>
    </w:p>
    <w:p w14:paraId="0DB25555"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同志们、朋友们！</w:t>
      </w:r>
    </w:p>
    <w:p w14:paraId="0D80649D"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我们要全面准确贯彻“一国两制”、“港人治港”、“澳人治澳”、高度自治的方针，落实中央对香港、澳门特别行政区全面管治权，落实特别行政区维护国家安全的法律制度和执行机制，维护国家主权、安全、发展利益，维护特别行政区社会大局稳定，保持香港、澳门长期繁荣稳定。</w:t>
      </w:r>
    </w:p>
    <w:p w14:paraId="11A0A07F"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解决台湾问题、实现祖国完全统一，是中国共产党矢志不渝的历史任务，是全体中华儿女的共同愿望。要坚持一个中国原则和“九二共识”，推进祖国和平统一进程。包括两岸同胞</w:t>
      </w:r>
      <w:r w:rsidRPr="004E7734">
        <w:rPr>
          <w:rFonts w:ascii="仿宋_GB2312" w:eastAsia="仿宋_GB2312" w:hAnsi="微软雅黑" w:hint="eastAsia"/>
          <w:sz w:val="32"/>
          <w:szCs w:val="32"/>
        </w:rPr>
        <w:lastRenderedPageBreak/>
        <w:t>在内的所有中华儿女，要和衷共济、团结向前，坚决粉碎任何“台独”图谋，共创民族复兴美好未来。任何人都不要低估中国人民捍卫国家主权和领土完整的坚强决心、坚定意志、强大能力！</w:t>
      </w:r>
    </w:p>
    <w:p w14:paraId="5A39EA39"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同志们、朋友们！</w:t>
      </w:r>
    </w:p>
    <w:p w14:paraId="7ADB6E7C"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未来属于青年，希望寄予青年。一百年前，一群新青年高举马克思主义思想火炬，在风雨如晦的中国苦苦探寻民族复兴的前途。一百年来，在中国共产党的旗帜下，一代代中国青年把青春奋斗融入党和人民事业，成为实现中华民族伟大复兴的先锋力量。新时代的中国青年要以实现中华民族伟大复兴为己任，增强做中国人的志气、骨气、底气，不负时代，不负韶华，不负党和人民的殷切期望！</w:t>
      </w:r>
    </w:p>
    <w:p w14:paraId="4F2A8CD2"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同志们、朋友们！</w:t>
      </w:r>
    </w:p>
    <w:p w14:paraId="2E694535"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一百年前，中国共产党成立时只有</w:t>
      </w:r>
      <w:r w:rsidRPr="004E7734">
        <w:rPr>
          <w:rFonts w:ascii="仿宋_GB2312" w:eastAsia="仿宋_GB2312" w:hAnsi="微软雅黑"/>
          <w:sz w:val="32"/>
          <w:szCs w:val="32"/>
        </w:rPr>
        <w:t>50</w:t>
      </w:r>
      <w:r w:rsidRPr="004E7734">
        <w:rPr>
          <w:rFonts w:ascii="仿宋_GB2312" w:eastAsia="仿宋_GB2312" w:hAnsi="微软雅黑" w:hint="eastAsia"/>
          <w:sz w:val="32"/>
          <w:szCs w:val="32"/>
        </w:rPr>
        <w:t>多名党员，今天已经成为拥有</w:t>
      </w:r>
      <w:r w:rsidRPr="004E7734">
        <w:rPr>
          <w:rFonts w:ascii="仿宋_GB2312" w:eastAsia="仿宋_GB2312" w:hAnsi="微软雅黑"/>
          <w:sz w:val="32"/>
          <w:szCs w:val="32"/>
        </w:rPr>
        <w:t>9500</w:t>
      </w:r>
      <w:r w:rsidRPr="004E7734">
        <w:rPr>
          <w:rFonts w:ascii="仿宋_GB2312" w:eastAsia="仿宋_GB2312" w:hAnsi="微软雅黑" w:hint="eastAsia"/>
          <w:sz w:val="32"/>
          <w:szCs w:val="32"/>
        </w:rPr>
        <w:t>多万名党员、领导着</w:t>
      </w:r>
      <w:r w:rsidRPr="004E7734">
        <w:rPr>
          <w:rFonts w:ascii="仿宋_GB2312" w:eastAsia="仿宋_GB2312" w:hAnsi="微软雅黑"/>
          <w:sz w:val="32"/>
          <w:szCs w:val="32"/>
        </w:rPr>
        <w:t>14</w:t>
      </w:r>
      <w:r w:rsidRPr="004E7734">
        <w:rPr>
          <w:rFonts w:ascii="仿宋_GB2312" w:eastAsia="仿宋_GB2312" w:hAnsi="微软雅黑" w:hint="eastAsia"/>
          <w:sz w:val="32"/>
          <w:szCs w:val="32"/>
        </w:rPr>
        <w:t>亿多人口大国、具有重大全球影响力的世界第一大执政党。</w:t>
      </w:r>
    </w:p>
    <w:p w14:paraId="1790D1D5"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一百年前，中华民族呈现在世界面前的是一派衰败凋零的景象。今天，中华民族向世界展现的是一派欣欣向荣的气象，正以不可阻挡的步伐迈向伟大复兴。</w:t>
      </w:r>
    </w:p>
    <w:p w14:paraId="29CE881C"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过去一百年，中国共产党向人民、向历史交出了一份优异的答卷。现在，中国共产党团结带领中国人民又踏上了实现第</w:t>
      </w:r>
      <w:r w:rsidRPr="004E7734">
        <w:rPr>
          <w:rFonts w:ascii="仿宋_GB2312" w:eastAsia="仿宋_GB2312" w:hAnsi="微软雅黑" w:hint="eastAsia"/>
          <w:sz w:val="32"/>
          <w:szCs w:val="32"/>
        </w:rPr>
        <w:lastRenderedPageBreak/>
        <w:t>二个百年奋斗目标新的赶考之路。</w:t>
      </w:r>
    </w:p>
    <w:p w14:paraId="734868B2"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全体中国共产党员！党中央号召你们，牢记初心使命，坚定理想信念，践行党的宗旨，永远保持同人民群众的血肉联系，始终同人民想在一起、干在一起，风雨同舟、同甘共苦，继续为实现人民对美好生活的向往不懈努力，努力为党和人民争取更大光荣！</w:t>
      </w:r>
    </w:p>
    <w:p w14:paraId="3BE55C4A"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同志们、朋友们！</w:t>
      </w:r>
    </w:p>
    <w:p w14:paraId="691264D0"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中国共产党立志于中华民族千秋伟业，百年恰是风华正茂！回首过去，展望未来，有中国共产党的坚强领导，有全国各族人民的紧密团结，全面建成社会主义现代化强国的目标一定能够实现，中华民族伟大复兴的中国梦一定能够实现！</w:t>
      </w:r>
    </w:p>
    <w:p w14:paraId="01B268EA" w14:textId="77777777" w:rsidR="004014B7" w:rsidRPr="004E7734" w:rsidRDefault="004014B7" w:rsidP="00C53856">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E7734">
        <w:rPr>
          <w:rFonts w:ascii="仿宋_GB2312" w:eastAsia="仿宋_GB2312" w:hAnsi="微软雅黑" w:hint="eastAsia"/>
          <w:sz w:val="32"/>
          <w:szCs w:val="32"/>
        </w:rPr>
        <w:t>伟大、光荣、正确的中国共产党万岁！</w:t>
      </w:r>
    </w:p>
    <w:p w14:paraId="346F9B52" w14:textId="77777777" w:rsidR="004014B7" w:rsidRPr="004E7734" w:rsidRDefault="004014B7" w:rsidP="0045130F">
      <w:pPr>
        <w:pStyle w:val="textalign-justify"/>
        <w:widowControl w:val="0"/>
        <w:spacing w:before="0" w:beforeAutospacing="0" w:after="0" w:afterAutospacing="0"/>
        <w:ind w:firstLineChars="200" w:firstLine="640"/>
        <w:jc w:val="both"/>
        <w:rPr>
          <w:rFonts w:ascii="仿宋_GB2312" w:eastAsia="仿宋_GB2312"/>
          <w:sz w:val="32"/>
          <w:szCs w:val="32"/>
        </w:rPr>
      </w:pPr>
      <w:r w:rsidRPr="004E7734">
        <w:rPr>
          <w:rFonts w:ascii="仿宋_GB2312" w:eastAsia="仿宋_GB2312" w:hAnsi="微软雅黑" w:hint="eastAsia"/>
          <w:sz w:val="32"/>
          <w:szCs w:val="32"/>
        </w:rPr>
        <w:t>伟大、光荣、英雄的中国人民万岁！</w:t>
      </w:r>
    </w:p>
    <w:sectPr w:rsidR="004014B7" w:rsidRPr="004E7734" w:rsidSect="00C53856">
      <w:footerReference w:type="even" r:id="rId6"/>
      <w:footerReference w:type="default" r:id="rId7"/>
      <w:pgSz w:w="11906" w:h="16838" w:code="9"/>
      <w:pgMar w:top="1701" w:right="1474" w:bottom="1474" w:left="1701"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E5B89" w14:textId="77777777" w:rsidR="00B120D3" w:rsidRDefault="00B120D3" w:rsidP="004E7734">
      <w:r>
        <w:separator/>
      </w:r>
    </w:p>
  </w:endnote>
  <w:endnote w:type="continuationSeparator" w:id="0">
    <w:p w14:paraId="122FDF6E" w14:textId="77777777" w:rsidR="00B120D3" w:rsidRDefault="00B120D3" w:rsidP="004E7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C08D8" w14:textId="77777777" w:rsidR="004014B7" w:rsidRPr="005665C9" w:rsidRDefault="004014B7" w:rsidP="0045130F">
    <w:pPr>
      <w:pStyle w:val="a6"/>
      <w:ind w:firstLineChars="100" w:firstLine="280"/>
      <w:rPr>
        <w:rFonts w:ascii="宋体" w:eastAsia="宋体" w:hAnsi="宋体"/>
        <w:sz w:val="28"/>
        <w:szCs w:val="28"/>
      </w:rPr>
    </w:pPr>
    <w:r w:rsidRPr="005665C9">
      <w:rPr>
        <w:rFonts w:ascii="宋体" w:eastAsia="宋体" w:hAnsi="宋体"/>
        <w:sz w:val="28"/>
        <w:szCs w:val="28"/>
      </w:rPr>
      <w:t xml:space="preserve">— </w:t>
    </w:r>
    <w:r w:rsidRPr="005665C9">
      <w:rPr>
        <w:rFonts w:ascii="宋体" w:eastAsia="宋体" w:hAnsi="宋体"/>
        <w:sz w:val="28"/>
        <w:szCs w:val="28"/>
      </w:rPr>
      <w:fldChar w:fldCharType="begin"/>
    </w:r>
    <w:r w:rsidRPr="005665C9">
      <w:rPr>
        <w:rFonts w:ascii="宋体" w:eastAsia="宋体" w:hAnsi="宋体"/>
        <w:sz w:val="28"/>
        <w:szCs w:val="28"/>
      </w:rPr>
      <w:instrText>PAGE   \* MERGEFORMAT</w:instrText>
    </w:r>
    <w:r w:rsidRPr="005665C9">
      <w:rPr>
        <w:rFonts w:ascii="宋体" w:eastAsia="宋体" w:hAnsi="宋体"/>
        <w:sz w:val="28"/>
        <w:szCs w:val="28"/>
      </w:rPr>
      <w:fldChar w:fldCharType="separate"/>
    </w:r>
    <w:r w:rsidRPr="00106AA8">
      <w:rPr>
        <w:rFonts w:ascii="宋体" w:eastAsia="宋体" w:hAnsi="宋体"/>
        <w:noProof/>
        <w:sz w:val="28"/>
        <w:szCs w:val="28"/>
        <w:lang w:val="zh-CN"/>
      </w:rPr>
      <w:t>14</w:t>
    </w:r>
    <w:r w:rsidRPr="005665C9">
      <w:rPr>
        <w:rFonts w:ascii="宋体" w:eastAsia="宋体" w:hAnsi="宋体"/>
        <w:sz w:val="28"/>
        <w:szCs w:val="28"/>
      </w:rPr>
      <w:fldChar w:fldCharType="end"/>
    </w:r>
    <w:r w:rsidRPr="005665C9">
      <w:rPr>
        <w:rFonts w:ascii="宋体" w:eastAsia="宋体" w:hAnsi="宋体"/>
        <w:sz w:val="28"/>
        <w:szCs w:val="28"/>
      </w:rPr>
      <w:t xml:space="preserve"> —</w:t>
    </w:r>
  </w:p>
  <w:p w14:paraId="4C6C300B" w14:textId="77777777" w:rsidR="004014B7" w:rsidRDefault="004014B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81AF1" w14:textId="77777777" w:rsidR="004014B7" w:rsidRPr="005665C9" w:rsidRDefault="004014B7" w:rsidP="005665C9">
    <w:pPr>
      <w:pStyle w:val="a6"/>
      <w:wordWrap w:val="0"/>
      <w:ind w:right="270"/>
      <w:jc w:val="right"/>
      <w:rPr>
        <w:rFonts w:ascii="宋体" w:eastAsia="宋体" w:hAnsi="宋体"/>
        <w:sz w:val="28"/>
        <w:szCs w:val="28"/>
      </w:rPr>
    </w:pPr>
    <w:r w:rsidRPr="005665C9">
      <w:rPr>
        <w:rFonts w:ascii="宋体" w:eastAsia="宋体" w:hAnsi="宋体"/>
        <w:sz w:val="28"/>
        <w:szCs w:val="28"/>
      </w:rPr>
      <w:t xml:space="preserve">— </w:t>
    </w:r>
    <w:r w:rsidRPr="005665C9">
      <w:rPr>
        <w:rFonts w:ascii="宋体" w:eastAsia="宋体" w:hAnsi="宋体"/>
        <w:sz w:val="28"/>
        <w:szCs w:val="28"/>
      </w:rPr>
      <w:fldChar w:fldCharType="begin"/>
    </w:r>
    <w:r w:rsidRPr="005665C9">
      <w:rPr>
        <w:rFonts w:ascii="宋体" w:eastAsia="宋体" w:hAnsi="宋体"/>
        <w:sz w:val="28"/>
        <w:szCs w:val="28"/>
      </w:rPr>
      <w:instrText>PAGE   \* MERGEFORMAT</w:instrText>
    </w:r>
    <w:r w:rsidRPr="005665C9">
      <w:rPr>
        <w:rFonts w:ascii="宋体" w:eastAsia="宋体" w:hAnsi="宋体"/>
        <w:sz w:val="28"/>
        <w:szCs w:val="28"/>
      </w:rPr>
      <w:fldChar w:fldCharType="separate"/>
    </w:r>
    <w:r w:rsidRPr="00106AA8">
      <w:rPr>
        <w:rFonts w:ascii="宋体" w:eastAsia="宋体" w:hAnsi="宋体"/>
        <w:noProof/>
        <w:sz w:val="28"/>
        <w:szCs w:val="28"/>
        <w:lang w:val="zh-CN"/>
      </w:rPr>
      <w:t>1</w:t>
    </w:r>
    <w:r w:rsidRPr="005665C9">
      <w:rPr>
        <w:rFonts w:ascii="宋体" w:eastAsia="宋体" w:hAnsi="宋体"/>
        <w:sz w:val="28"/>
        <w:szCs w:val="28"/>
      </w:rPr>
      <w:fldChar w:fldCharType="end"/>
    </w:r>
    <w:r w:rsidRPr="005665C9">
      <w:rPr>
        <w:rFonts w:ascii="宋体" w:eastAsia="宋体" w:hAnsi="宋体"/>
        <w:sz w:val="28"/>
        <w:szCs w:val="28"/>
      </w:rPr>
      <w:t xml:space="preserve"> —</w:t>
    </w:r>
  </w:p>
  <w:p w14:paraId="573E5FCC" w14:textId="77777777" w:rsidR="004014B7" w:rsidRDefault="004014B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238F2" w14:textId="77777777" w:rsidR="00B120D3" w:rsidRDefault="00B120D3" w:rsidP="004E7734">
      <w:r>
        <w:separator/>
      </w:r>
    </w:p>
  </w:footnote>
  <w:footnote w:type="continuationSeparator" w:id="0">
    <w:p w14:paraId="1DF75DB6" w14:textId="77777777" w:rsidR="00B120D3" w:rsidRDefault="00B120D3" w:rsidP="004E77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Moves/>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2C44"/>
    <w:rsid w:val="000D61FB"/>
    <w:rsid w:val="00106AA8"/>
    <w:rsid w:val="001E1226"/>
    <w:rsid w:val="001E6658"/>
    <w:rsid w:val="00202646"/>
    <w:rsid w:val="003D0A30"/>
    <w:rsid w:val="003F607D"/>
    <w:rsid w:val="004014B7"/>
    <w:rsid w:val="00431C0F"/>
    <w:rsid w:val="0045130F"/>
    <w:rsid w:val="004E7734"/>
    <w:rsid w:val="005153B7"/>
    <w:rsid w:val="005665C9"/>
    <w:rsid w:val="00672C44"/>
    <w:rsid w:val="007F220F"/>
    <w:rsid w:val="008B12CC"/>
    <w:rsid w:val="0092123B"/>
    <w:rsid w:val="00B120D3"/>
    <w:rsid w:val="00C53856"/>
    <w:rsid w:val="00CC5CAA"/>
    <w:rsid w:val="00CD0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4:docId w14:val="72BE3873"/>
  <w15:docId w15:val="{5D4AAE2E-9364-4202-8CD0-B8863E91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1F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align-center">
    <w:name w:val="text_align-center"/>
    <w:basedOn w:val="a"/>
    <w:uiPriority w:val="99"/>
    <w:rsid w:val="00672C44"/>
    <w:pPr>
      <w:widowControl/>
      <w:spacing w:before="100" w:beforeAutospacing="1" w:after="100" w:afterAutospacing="1"/>
      <w:jc w:val="left"/>
    </w:pPr>
    <w:rPr>
      <w:rFonts w:ascii="宋体" w:eastAsia="宋体" w:hAnsi="宋体" w:cs="宋体"/>
      <w:kern w:val="0"/>
      <w:sz w:val="24"/>
      <w:szCs w:val="24"/>
    </w:rPr>
  </w:style>
  <w:style w:type="character" w:styleId="a3">
    <w:name w:val="Strong"/>
    <w:uiPriority w:val="99"/>
    <w:qFormat/>
    <w:rsid w:val="00672C44"/>
    <w:rPr>
      <w:rFonts w:cs="Times New Roman"/>
      <w:b/>
      <w:bCs/>
    </w:rPr>
  </w:style>
  <w:style w:type="character" w:customStyle="1" w:styleId="fontfamily-kaiti">
    <w:name w:val="font_family-kaiti"/>
    <w:uiPriority w:val="99"/>
    <w:rsid w:val="00672C44"/>
    <w:rPr>
      <w:rFonts w:cs="Times New Roman"/>
    </w:rPr>
  </w:style>
  <w:style w:type="paragraph" w:customStyle="1" w:styleId="textalign-justify">
    <w:name w:val="text_align-justify"/>
    <w:basedOn w:val="a"/>
    <w:uiPriority w:val="99"/>
    <w:rsid w:val="00672C44"/>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rsid w:val="004E77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locked/>
    <w:rsid w:val="004E7734"/>
    <w:rPr>
      <w:rFonts w:cs="Times New Roman"/>
      <w:sz w:val="18"/>
      <w:szCs w:val="18"/>
    </w:rPr>
  </w:style>
  <w:style w:type="paragraph" w:styleId="a6">
    <w:name w:val="footer"/>
    <w:basedOn w:val="a"/>
    <w:link w:val="a7"/>
    <w:uiPriority w:val="99"/>
    <w:rsid w:val="004E7734"/>
    <w:pPr>
      <w:tabs>
        <w:tab w:val="center" w:pos="4153"/>
        <w:tab w:val="right" w:pos="8306"/>
      </w:tabs>
      <w:snapToGrid w:val="0"/>
      <w:jc w:val="left"/>
    </w:pPr>
    <w:rPr>
      <w:sz w:val="18"/>
      <w:szCs w:val="18"/>
    </w:rPr>
  </w:style>
  <w:style w:type="character" w:customStyle="1" w:styleId="a7">
    <w:name w:val="页脚 字符"/>
    <w:link w:val="a6"/>
    <w:uiPriority w:val="99"/>
    <w:locked/>
    <w:rsid w:val="004E7734"/>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4542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1106</Words>
  <Characters>6305</Characters>
  <Application>Microsoft Office Word</Application>
  <DocSecurity>0</DocSecurity>
  <Lines>52</Lines>
  <Paragraphs>14</Paragraphs>
  <ScaleCrop>false</ScaleCrop>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123</cp:lastModifiedBy>
  <cp:revision>7</cp:revision>
  <dcterms:created xsi:type="dcterms:W3CDTF">2021-07-05T02:13:00Z</dcterms:created>
  <dcterms:modified xsi:type="dcterms:W3CDTF">2021-11-16T07:45:00Z</dcterms:modified>
</cp:coreProperties>
</file>